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pPr>
      <w:r>
        <w:rPr>
          <w:rFonts w:hint="eastAsia"/>
          <w:sz w:val="32"/>
          <w:szCs w:val="32"/>
        </w:rPr>
        <w:t>政府投资照明工程移交细则</w:t>
      </w:r>
    </w:p>
    <w:p>
      <w:pPr>
        <w:pStyle w:val="2"/>
        <w:numPr>
          <w:ilvl w:val="0"/>
          <w:numId w:val="1"/>
        </w:numPr>
        <w:spacing w:before="0" w:after="0" w:line="240" w:lineRule="auto"/>
        <w:ind w:left="0" w:firstLine="0"/>
        <w:jc w:val="left"/>
        <w:rPr>
          <w:sz w:val="28"/>
          <w:szCs w:val="28"/>
        </w:rPr>
      </w:pPr>
      <w:r>
        <w:rPr>
          <w:rFonts w:hint="eastAsia"/>
          <w:sz w:val="28"/>
          <w:szCs w:val="28"/>
        </w:rPr>
        <w:t>总则</w:t>
      </w:r>
    </w:p>
    <w:p>
      <w:pPr>
        <w:pStyle w:val="3"/>
        <w:numPr>
          <w:ilvl w:val="1"/>
          <w:numId w:val="1"/>
        </w:numPr>
        <w:spacing w:before="0" w:after="0" w:line="240" w:lineRule="auto"/>
        <w:jc w:val="left"/>
        <w:rPr>
          <w:sz w:val="21"/>
          <w:szCs w:val="21"/>
        </w:rPr>
      </w:pPr>
      <w:r>
        <w:rPr>
          <w:rFonts w:hint="eastAsia"/>
          <w:sz w:val="21"/>
          <w:szCs w:val="21"/>
        </w:rPr>
        <w:t>特别说明</w:t>
      </w:r>
    </w:p>
    <w:p>
      <w:pPr>
        <w:pStyle w:val="4"/>
        <w:numPr>
          <w:ilvl w:val="2"/>
          <w:numId w:val="1"/>
        </w:numPr>
        <w:spacing w:before="0" w:after="0" w:line="240" w:lineRule="auto"/>
        <w:ind w:left="0" w:firstLine="0"/>
        <w:rPr>
          <w:b w:val="0"/>
          <w:sz w:val="21"/>
          <w:szCs w:val="21"/>
        </w:rPr>
      </w:pPr>
      <w:r>
        <w:rPr>
          <w:rFonts w:hint="eastAsia"/>
          <w:b w:val="0"/>
          <w:sz w:val="21"/>
          <w:szCs w:val="21"/>
        </w:rPr>
        <w:t>应中华人民共和国住房和城乡建设部《城市照明管理规定》要求，</w:t>
      </w:r>
      <w:r>
        <w:rPr>
          <w:b w:val="0"/>
          <w:sz w:val="21"/>
          <w:szCs w:val="21"/>
        </w:rPr>
        <w:t>制定</w:t>
      </w:r>
      <w:r>
        <w:rPr>
          <w:rFonts w:hint="eastAsia"/>
          <w:b w:val="0"/>
          <w:sz w:val="21"/>
          <w:szCs w:val="21"/>
        </w:rPr>
        <w:t>本细则以便产权单位办理资产移交手续后，交由城市照明主管部门管理。</w:t>
      </w:r>
    </w:p>
    <w:p>
      <w:pPr>
        <w:pStyle w:val="4"/>
        <w:numPr>
          <w:ilvl w:val="2"/>
          <w:numId w:val="1"/>
        </w:numPr>
        <w:spacing w:before="0" w:after="0" w:line="240" w:lineRule="auto"/>
        <w:ind w:left="0" w:firstLine="0"/>
        <w:rPr>
          <w:b w:val="0"/>
          <w:sz w:val="21"/>
          <w:szCs w:val="21"/>
        </w:rPr>
      </w:pPr>
      <w:r>
        <w:rPr>
          <w:rFonts w:hint="eastAsia"/>
          <w:b w:val="0"/>
          <w:sz w:val="21"/>
          <w:szCs w:val="21"/>
        </w:rPr>
        <w:t>按照中华人民共和国行业标准《城市道路照明工程施工及验收规程</w:t>
      </w:r>
      <w:r>
        <w:rPr>
          <w:b w:val="0"/>
          <w:sz w:val="21"/>
          <w:szCs w:val="21"/>
        </w:rPr>
        <w:t>》</w:t>
      </w:r>
      <w:r>
        <w:rPr>
          <w:rFonts w:hint="eastAsia"/>
          <w:b w:val="0"/>
          <w:sz w:val="21"/>
          <w:szCs w:val="21"/>
        </w:rPr>
        <w:t>CJJ89-2012、江苏省工程建设标准</w:t>
      </w:r>
      <w:r>
        <w:rPr>
          <w:b w:val="0"/>
          <w:sz w:val="21"/>
          <w:szCs w:val="21"/>
        </w:rPr>
        <w:t>《</w:t>
      </w:r>
      <w:r>
        <w:rPr>
          <w:rFonts w:hint="eastAsia"/>
          <w:b w:val="0"/>
          <w:sz w:val="21"/>
          <w:szCs w:val="21"/>
        </w:rPr>
        <w:t>城市道路照明技术规范</w:t>
      </w:r>
      <w:r>
        <w:rPr>
          <w:b w:val="0"/>
          <w:sz w:val="21"/>
          <w:szCs w:val="21"/>
        </w:rPr>
        <w:t>》</w:t>
      </w:r>
      <w:r>
        <w:rPr>
          <w:rFonts w:hint="eastAsia"/>
          <w:b w:val="0"/>
          <w:sz w:val="21"/>
          <w:szCs w:val="21"/>
        </w:rPr>
        <w:t>DGJ32/TC 06-2011，</w:t>
      </w:r>
      <w:r>
        <w:rPr>
          <w:b w:val="0"/>
          <w:sz w:val="21"/>
          <w:szCs w:val="21"/>
        </w:rPr>
        <w:t>结合</w:t>
      </w:r>
      <w:r>
        <w:rPr>
          <w:rFonts w:hint="eastAsia"/>
          <w:b w:val="0"/>
          <w:sz w:val="21"/>
          <w:szCs w:val="21"/>
        </w:rPr>
        <w:t>南通市实际情况制定本细则。</w:t>
      </w:r>
    </w:p>
    <w:p>
      <w:pPr>
        <w:pStyle w:val="4"/>
        <w:numPr>
          <w:ilvl w:val="2"/>
          <w:numId w:val="1"/>
        </w:numPr>
        <w:spacing w:before="0" w:after="0" w:line="240" w:lineRule="auto"/>
        <w:ind w:left="0" w:firstLine="0"/>
        <w:rPr>
          <w:b w:val="0"/>
          <w:sz w:val="21"/>
          <w:szCs w:val="21"/>
        </w:rPr>
      </w:pPr>
      <w:r>
        <w:rPr>
          <w:rFonts w:hint="eastAsia"/>
          <w:b w:val="0"/>
          <w:sz w:val="21"/>
          <w:szCs w:val="21"/>
        </w:rPr>
        <w:t>所有资料须提供原件，如果提供复印件须加盖产权单位公章。</w:t>
      </w:r>
    </w:p>
    <w:p>
      <w:pPr>
        <w:pStyle w:val="4"/>
        <w:numPr>
          <w:ilvl w:val="2"/>
          <w:numId w:val="1"/>
        </w:numPr>
        <w:spacing w:before="0" w:after="0" w:line="240" w:lineRule="auto"/>
        <w:ind w:left="0" w:firstLine="0"/>
        <w:rPr>
          <w:b w:val="0"/>
          <w:sz w:val="21"/>
          <w:szCs w:val="21"/>
        </w:rPr>
      </w:pPr>
      <w:r>
        <w:rPr>
          <w:rFonts w:hint="eastAsia"/>
          <w:b w:val="0"/>
          <w:sz w:val="21"/>
          <w:szCs w:val="21"/>
        </w:rPr>
        <w:t>本细则更新于2021年</w:t>
      </w:r>
      <w:r>
        <w:rPr>
          <w:b w:val="0"/>
          <w:sz w:val="21"/>
          <w:szCs w:val="21"/>
        </w:rPr>
        <w:t>3</w:t>
      </w:r>
      <w:r>
        <w:rPr>
          <w:rFonts w:hint="eastAsia"/>
          <w:b w:val="0"/>
          <w:sz w:val="21"/>
          <w:szCs w:val="21"/>
        </w:rPr>
        <w:t>月</w:t>
      </w:r>
      <w:r>
        <w:rPr>
          <w:b w:val="0"/>
          <w:sz w:val="21"/>
          <w:szCs w:val="21"/>
        </w:rPr>
        <w:t>25</w:t>
      </w:r>
      <w:r>
        <w:rPr>
          <w:rFonts w:hint="eastAsia"/>
          <w:b w:val="0"/>
          <w:sz w:val="21"/>
          <w:szCs w:val="21"/>
        </w:rPr>
        <w:t>日，自发布之日期实施。</w:t>
      </w:r>
    </w:p>
    <w:p>
      <w:pPr>
        <w:pStyle w:val="3"/>
        <w:numPr>
          <w:ilvl w:val="1"/>
          <w:numId w:val="1"/>
        </w:numPr>
        <w:spacing w:before="0" w:after="0" w:line="240" w:lineRule="auto"/>
        <w:jc w:val="left"/>
        <w:rPr>
          <w:sz w:val="21"/>
          <w:szCs w:val="21"/>
        </w:rPr>
      </w:pPr>
      <w:r>
        <w:rPr>
          <w:rFonts w:hint="eastAsia"/>
          <w:sz w:val="21"/>
          <w:szCs w:val="21"/>
        </w:rPr>
        <w:t>移交程序</w:t>
      </w:r>
    </w:p>
    <w:p>
      <w:pPr>
        <w:pStyle w:val="4"/>
        <w:numPr>
          <w:ilvl w:val="2"/>
          <w:numId w:val="1"/>
        </w:numPr>
        <w:spacing w:before="0" w:after="0" w:line="240" w:lineRule="auto"/>
        <w:ind w:left="0" w:firstLine="0"/>
        <w:rPr>
          <w:b w:val="0"/>
          <w:sz w:val="21"/>
          <w:szCs w:val="21"/>
        </w:rPr>
      </w:pPr>
      <w:r>
        <w:rPr>
          <w:rFonts w:hint="eastAsia"/>
          <w:b w:val="0"/>
          <w:sz w:val="21"/>
          <w:szCs w:val="21"/>
        </w:rPr>
        <w:t>移交总流程图（附件1</w:t>
      </w:r>
      <w:r>
        <w:rPr>
          <w:b w:val="0"/>
          <w:sz w:val="21"/>
          <w:szCs w:val="21"/>
        </w:rPr>
        <w:t>）</w:t>
      </w:r>
      <w:r>
        <w:rPr>
          <w:rFonts w:hint="eastAsia"/>
          <w:b w:val="0"/>
          <w:sz w:val="21"/>
          <w:szCs w:val="21"/>
        </w:rPr>
        <w:t>。</w:t>
      </w:r>
    </w:p>
    <w:p>
      <w:pPr>
        <w:pStyle w:val="4"/>
        <w:numPr>
          <w:ilvl w:val="2"/>
          <w:numId w:val="1"/>
        </w:numPr>
        <w:spacing w:before="0" w:after="0" w:line="240" w:lineRule="auto"/>
        <w:ind w:left="0" w:firstLine="0"/>
        <w:rPr>
          <w:b w:val="0"/>
          <w:sz w:val="21"/>
          <w:szCs w:val="21"/>
        </w:rPr>
      </w:pPr>
      <w:r>
        <w:rPr>
          <w:rFonts w:hint="eastAsia"/>
          <w:b w:val="0"/>
          <w:sz w:val="21"/>
          <w:szCs w:val="21"/>
        </w:rPr>
        <w:t>产权单位向接管单位提交《南通市政府投资路灯资产移交申请表</w:t>
      </w:r>
      <w:r>
        <w:rPr>
          <w:b w:val="0"/>
          <w:sz w:val="21"/>
          <w:szCs w:val="21"/>
        </w:rPr>
        <w:t>》</w:t>
      </w:r>
      <w:r>
        <w:rPr>
          <w:rFonts w:hint="eastAsia"/>
          <w:b w:val="0"/>
          <w:sz w:val="21"/>
          <w:szCs w:val="21"/>
        </w:rPr>
        <w:t>（附件</w:t>
      </w:r>
      <w:r>
        <w:rPr>
          <w:b w:val="0"/>
          <w:sz w:val="21"/>
          <w:szCs w:val="21"/>
        </w:rPr>
        <w:t>2）</w:t>
      </w:r>
      <w:r>
        <w:rPr>
          <w:rFonts w:hint="eastAsia"/>
          <w:b w:val="0"/>
          <w:sz w:val="21"/>
          <w:szCs w:val="21"/>
        </w:rPr>
        <w:t>。</w:t>
      </w:r>
    </w:p>
    <w:p>
      <w:pPr>
        <w:pStyle w:val="4"/>
        <w:numPr>
          <w:ilvl w:val="2"/>
          <w:numId w:val="1"/>
        </w:numPr>
        <w:spacing w:before="0" w:after="0" w:line="240" w:lineRule="auto"/>
        <w:ind w:left="0" w:firstLine="0"/>
        <w:rPr>
          <w:b w:val="0"/>
          <w:sz w:val="21"/>
          <w:szCs w:val="21"/>
        </w:rPr>
      </w:pPr>
      <w:r>
        <w:rPr>
          <w:rFonts w:hint="eastAsia"/>
          <w:b w:val="0"/>
          <w:sz w:val="21"/>
          <w:szCs w:val="21"/>
        </w:rPr>
        <w:t>接管单位2</w:t>
      </w:r>
      <w:bookmarkStart w:id="0" w:name="OLE_LINK1"/>
      <w:bookmarkStart w:id="1" w:name="OLE_LINK2"/>
      <w:r>
        <w:rPr>
          <w:rFonts w:hint="eastAsia"/>
          <w:b w:val="0"/>
          <w:sz w:val="21"/>
          <w:szCs w:val="21"/>
        </w:rPr>
        <w:t>个工作日</w:t>
      </w:r>
      <w:bookmarkEnd w:id="0"/>
      <w:bookmarkEnd w:id="1"/>
      <w:r>
        <w:rPr>
          <w:rFonts w:hint="eastAsia"/>
          <w:b w:val="0"/>
          <w:sz w:val="21"/>
          <w:szCs w:val="21"/>
        </w:rPr>
        <w:t>内审核资料，若</w:t>
      </w:r>
      <w:r>
        <w:rPr>
          <w:b w:val="0"/>
          <w:sz w:val="21"/>
          <w:szCs w:val="21"/>
        </w:rPr>
        <w:t>材料</w:t>
      </w:r>
      <w:r>
        <w:rPr>
          <w:rFonts w:hint="eastAsia"/>
          <w:b w:val="0"/>
          <w:sz w:val="21"/>
          <w:szCs w:val="21"/>
        </w:rPr>
        <w:t>齐全，</w:t>
      </w:r>
      <w:r>
        <w:rPr>
          <w:b w:val="0"/>
          <w:sz w:val="21"/>
          <w:szCs w:val="21"/>
        </w:rPr>
        <w:t>予以</w:t>
      </w:r>
      <w:r>
        <w:rPr>
          <w:rFonts w:hint="eastAsia"/>
          <w:b w:val="0"/>
          <w:sz w:val="21"/>
          <w:szCs w:val="21"/>
        </w:rPr>
        <w:t>受理。</w:t>
      </w:r>
    </w:p>
    <w:p>
      <w:pPr>
        <w:pStyle w:val="4"/>
        <w:numPr>
          <w:ilvl w:val="2"/>
          <w:numId w:val="1"/>
        </w:numPr>
        <w:spacing w:before="0" w:after="0" w:line="240" w:lineRule="auto"/>
        <w:ind w:left="0" w:firstLine="0"/>
        <w:rPr>
          <w:b w:val="0"/>
          <w:sz w:val="21"/>
          <w:szCs w:val="21"/>
        </w:rPr>
      </w:pPr>
      <w:r>
        <w:rPr>
          <w:rFonts w:hint="eastAsia"/>
          <w:b w:val="0"/>
          <w:sz w:val="21"/>
          <w:szCs w:val="21"/>
        </w:rPr>
        <w:t>由建设单位组织人员对现场进行验收，</w:t>
      </w:r>
      <w:r>
        <w:rPr>
          <w:b w:val="0"/>
          <w:sz w:val="21"/>
          <w:szCs w:val="21"/>
        </w:rPr>
        <w:t>建设</w:t>
      </w:r>
      <w:r>
        <w:rPr>
          <w:rFonts w:hint="eastAsia"/>
          <w:b w:val="0"/>
          <w:sz w:val="21"/>
          <w:szCs w:val="21"/>
        </w:rPr>
        <w:t>、</w:t>
      </w:r>
      <w:r>
        <w:rPr>
          <w:b w:val="0"/>
          <w:sz w:val="21"/>
          <w:szCs w:val="21"/>
        </w:rPr>
        <w:t>施工</w:t>
      </w:r>
      <w:r>
        <w:rPr>
          <w:rFonts w:hint="eastAsia"/>
          <w:b w:val="0"/>
          <w:sz w:val="21"/>
          <w:szCs w:val="21"/>
        </w:rPr>
        <w:t>、</w:t>
      </w:r>
      <w:r>
        <w:rPr>
          <w:b w:val="0"/>
          <w:sz w:val="21"/>
          <w:szCs w:val="21"/>
        </w:rPr>
        <w:t>监理</w:t>
      </w:r>
      <w:r>
        <w:rPr>
          <w:rFonts w:hint="eastAsia"/>
          <w:b w:val="0"/>
          <w:sz w:val="21"/>
          <w:szCs w:val="21"/>
        </w:rPr>
        <w:t>、接管等单位必须到场。</w:t>
      </w:r>
    </w:p>
    <w:p>
      <w:pPr>
        <w:pStyle w:val="4"/>
        <w:numPr>
          <w:ilvl w:val="2"/>
          <w:numId w:val="1"/>
        </w:numPr>
        <w:spacing w:before="0" w:after="0" w:line="240" w:lineRule="auto"/>
        <w:ind w:left="0" w:firstLine="0"/>
        <w:rPr>
          <w:b w:val="0"/>
          <w:sz w:val="21"/>
          <w:szCs w:val="21"/>
        </w:rPr>
      </w:pPr>
      <w:r>
        <w:rPr>
          <w:rFonts w:hint="eastAsia"/>
          <w:b w:val="0"/>
          <w:sz w:val="21"/>
          <w:szCs w:val="21"/>
        </w:rPr>
        <w:t>接管单位抽测，对各项指标进行评定。接管单位2个工作日内出具《现场验收评定表</w:t>
      </w:r>
      <w:r>
        <w:rPr>
          <w:b w:val="0"/>
          <w:sz w:val="21"/>
          <w:szCs w:val="21"/>
        </w:rPr>
        <w:t>》</w:t>
      </w:r>
      <w:r>
        <w:rPr>
          <w:rFonts w:hint="eastAsia"/>
          <w:b w:val="0"/>
          <w:sz w:val="21"/>
          <w:szCs w:val="21"/>
        </w:rPr>
        <w:t>（附件</w:t>
      </w:r>
      <w:r>
        <w:rPr>
          <w:b w:val="0"/>
          <w:sz w:val="21"/>
          <w:szCs w:val="21"/>
        </w:rPr>
        <w:t>6）</w:t>
      </w:r>
      <w:r>
        <w:rPr>
          <w:rFonts w:hint="eastAsia"/>
          <w:b w:val="0"/>
          <w:sz w:val="21"/>
          <w:szCs w:val="21"/>
        </w:rPr>
        <w:t>。</w:t>
      </w:r>
    </w:p>
    <w:p>
      <w:pPr>
        <w:pStyle w:val="4"/>
        <w:numPr>
          <w:ilvl w:val="2"/>
          <w:numId w:val="1"/>
        </w:numPr>
        <w:spacing w:before="0" w:after="0" w:line="240" w:lineRule="auto"/>
        <w:ind w:left="0" w:firstLine="0"/>
        <w:rPr>
          <w:b w:val="0"/>
          <w:sz w:val="21"/>
          <w:szCs w:val="21"/>
        </w:rPr>
      </w:pPr>
      <w:r>
        <w:rPr>
          <w:rFonts w:hint="eastAsia"/>
          <w:b w:val="0"/>
          <w:sz w:val="21"/>
          <w:szCs w:val="21"/>
        </w:rPr>
        <w:t>建设单位按《现场验收情况评定表</w:t>
      </w:r>
      <w:r>
        <w:rPr>
          <w:b w:val="0"/>
          <w:sz w:val="21"/>
          <w:szCs w:val="21"/>
        </w:rPr>
        <w:t>》</w:t>
      </w:r>
      <w:r>
        <w:rPr>
          <w:rFonts w:hint="eastAsia"/>
          <w:b w:val="0"/>
          <w:sz w:val="21"/>
          <w:szCs w:val="21"/>
        </w:rPr>
        <w:t>整改到位，监理单位出具整改完成意见书。</w:t>
      </w:r>
    </w:p>
    <w:p>
      <w:pPr>
        <w:pStyle w:val="4"/>
        <w:numPr>
          <w:ilvl w:val="2"/>
          <w:numId w:val="1"/>
        </w:numPr>
        <w:spacing w:before="0" w:after="0" w:line="240" w:lineRule="auto"/>
        <w:ind w:left="0" w:firstLine="0"/>
        <w:rPr>
          <w:b w:val="0"/>
          <w:sz w:val="21"/>
          <w:szCs w:val="21"/>
        </w:rPr>
      </w:pPr>
      <w:r>
        <w:rPr>
          <w:rFonts w:hint="eastAsia"/>
          <w:b w:val="0"/>
          <w:sz w:val="21"/>
          <w:szCs w:val="21"/>
        </w:rPr>
        <w:t>建设单位提交竣工资料（目录见附件</w:t>
      </w:r>
      <w:r>
        <w:rPr>
          <w:b w:val="0"/>
          <w:sz w:val="21"/>
          <w:szCs w:val="21"/>
        </w:rPr>
        <w:t>4）</w:t>
      </w:r>
      <w:r>
        <w:rPr>
          <w:rFonts w:hint="eastAsia"/>
          <w:b w:val="0"/>
          <w:sz w:val="21"/>
          <w:szCs w:val="21"/>
        </w:rPr>
        <w:t>，</w:t>
      </w:r>
      <w:r>
        <w:rPr>
          <w:b w:val="0"/>
          <w:sz w:val="21"/>
          <w:szCs w:val="21"/>
        </w:rPr>
        <w:t>审核</w:t>
      </w:r>
      <w:r>
        <w:rPr>
          <w:rFonts w:hint="eastAsia"/>
          <w:b w:val="0"/>
          <w:sz w:val="21"/>
          <w:szCs w:val="21"/>
        </w:rPr>
        <w:t>通过进入缺陷养护期，待缺陷养护期到期后进行养护验收，通过验收后签署《南通市政府投资道路照明设施资产移交协议书》（附件</w:t>
      </w:r>
      <w:r>
        <w:rPr>
          <w:b w:val="0"/>
          <w:sz w:val="21"/>
          <w:szCs w:val="21"/>
        </w:rPr>
        <w:t>5）</w:t>
      </w:r>
      <w:r>
        <w:rPr>
          <w:rFonts w:hint="eastAsia"/>
          <w:b w:val="0"/>
          <w:sz w:val="21"/>
          <w:szCs w:val="21"/>
        </w:rPr>
        <w:t>，移交完成。</w:t>
      </w:r>
    </w:p>
    <w:p>
      <w:pPr>
        <w:pStyle w:val="2"/>
        <w:numPr>
          <w:ilvl w:val="0"/>
          <w:numId w:val="1"/>
        </w:numPr>
        <w:spacing w:before="0" w:after="0" w:line="240" w:lineRule="auto"/>
        <w:ind w:left="0" w:firstLine="0"/>
        <w:jc w:val="left"/>
        <w:rPr>
          <w:sz w:val="28"/>
          <w:szCs w:val="28"/>
        </w:rPr>
      </w:pPr>
      <w:r>
        <w:rPr>
          <w:rFonts w:hint="eastAsia"/>
          <w:sz w:val="28"/>
          <w:szCs w:val="28"/>
        </w:rPr>
        <w:t>技术条件</w:t>
      </w:r>
    </w:p>
    <w:p>
      <w:pPr>
        <w:pStyle w:val="3"/>
        <w:numPr>
          <w:ilvl w:val="1"/>
          <w:numId w:val="1"/>
        </w:numPr>
        <w:spacing w:before="0" w:after="0" w:line="240" w:lineRule="auto"/>
        <w:jc w:val="left"/>
        <w:rPr>
          <w:sz w:val="21"/>
          <w:szCs w:val="21"/>
        </w:rPr>
      </w:pPr>
      <w:r>
        <w:rPr>
          <w:rFonts w:hint="eastAsia"/>
          <w:sz w:val="21"/>
          <w:szCs w:val="21"/>
        </w:rPr>
        <w:t>接收范围</w:t>
      </w:r>
    </w:p>
    <w:p>
      <w:pPr>
        <w:pStyle w:val="4"/>
        <w:numPr>
          <w:ilvl w:val="2"/>
          <w:numId w:val="1"/>
        </w:numPr>
        <w:spacing w:before="0" w:after="0" w:line="240" w:lineRule="auto"/>
        <w:ind w:left="0" w:firstLine="0"/>
        <w:rPr>
          <w:b w:val="0"/>
          <w:sz w:val="21"/>
          <w:szCs w:val="21"/>
        </w:rPr>
      </w:pPr>
      <w:r>
        <w:rPr>
          <w:rFonts w:hint="eastAsia"/>
          <w:b w:val="0"/>
          <w:sz w:val="21"/>
          <w:szCs w:val="21"/>
        </w:rPr>
        <w:t>政府投资功能照明灯，并且与政府投资相连的周边道路也要有符合要求的道路照明。</w:t>
      </w:r>
    </w:p>
    <w:p>
      <w:pPr>
        <w:pStyle w:val="4"/>
        <w:numPr>
          <w:ilvl w:val="2"/>
          <w:numId w:val="1"/>
        </w:numPr>
        <w:spacing w:before="0" w:after="0" w:line="240" w:lineRule="auto"/>
        <w:ind w:left="0" w:firstLine="0"/>
        <w:rPr>
          <w:b w:val="0"/>
          <w:sz w:val="21"/>
          <w:szCs w:val="21"/>
        </w:rPr>
      </w:pPr>
      <w:r>
        <w:rPr>
          <w:rFonts w:hint="eastAsia"/>
          <w:b w:val="0"/>
          <w:sz w:val="21"/>
          <w:szCs w:val="21"/>
        </w:rPr>
        <w:t>政府委托接收的。</w:t>
      </w:r>
    </w:p>
    <w:p>
      <w:pPr>
        <w:pStyle w:val="3"/>
        <w:numPr>
          <w:ilvl w:val="1"/>
          <w:numId w:val="1"/>
        </w:numPr>
        <w:spacing w:before="0" w:after="0" w:line="240" w:lineRule="auto"/>
        <w:jc w:val="left"/>
        <w:rPr>
          <w:sz w:val="21"/>
          <w:szCs w:val="21"/>
        </w:rPr>
      </w:pPr>
      <w:r>
        <w:rPr>
          <w:rFonts w:hint="eastAsia"/>
          <w:sz w:val="21"/>
          <w:szCs w:val="21"/>
        </w:rPr>
        <w:t xml:space="preserve">技术要求 </w:t>
      </w:r>
    </w:p>
    <w:p>
      <w:pPr>
        <w:pStyle w:val="4"/>
        <w:numPr>
          <w:ilvl w:val="2"/>
          <w:numId w:val="1"/>
        </w:numPr>
        <w:spacing w:before="0" w:after="0" w:line="240" w:lineRule="auto"/>
        <w:ind w:left="0" w:firstLine="0"/>
        <w:rPr>
          <w:b w:val="0"/>
          <w:sz w:val="21"/>
          <w:szCs w:val="21"/>
        </w:rPr>
      </w:pPr>
      <w:r>
        <w:rPr>
          <w:rFonts w:hint="eastAsia"/>
          <w:b w:val="0"/>
          <w:sz w:val="21"/>
          <w:szCs w:val="21"/>
        </w:rPr>
        <w:t>满足中华人民共和国行业标准《城市道路照明工程施工及验收规程</w:t>
      </w:r>
      <w:r>
        <w:rPr>
          <w:b w:val="0"/>
          <w:sz w:val="21"/>
          <w:szCs w:val="21"/>
        </w:rPr>
        <w:t>》</w:t>
      </w:r>
      <w:r>
        <w:rPr>
          <w:rFonts w:hint="eastAsia"/>
          <w:b w:val="0"/>
          <w:sz w:val="21"/>
          <w:szCs w:val="21"/>
        </w:rPr>
        <w:t>CJJ89-2012。</w:t>
      </w:r>
    </w:p>
    <w:p>
      <w:pPr>
        <w:pStyle w:val="4"/>
        <w:numPr>
          <w:ilvl w:val="2"/>
          <w:numId w:val="1"/>
        </w:numPr>
        <w:spacing w:before="0" w:after="0" w:line="240" w:lineRule="auto"/>
        <w:ind w:left="0" w:firstLine="0"/>
        <w:rPr>
          <w:b w:val="0"/>
          <w:sz w:val="21"/>
          <w:szCs w:val="21"/>
        </w:rPr>
      </w:pPr>
      <w:r>
        <w:rPr>
          <w:rFonts w:hint="eastAsia"/>
          <w:b w:val="0"/>
          <w:sz w:val="21"/>
          <w:szCs w:val="21"/>
        </w:rPr>
        <w:t>满足江苏省工程建设标准</w:t>
      </w:r>
      <w:r>
        <w:rPr>
          <w:b w:val="0"/>
          <w:sz w:val="21"/>
          <w:szCs w:val="21"/>
        </w:rPr>
        <w:t>《</w:t>
      </w:r>
      <w:r>
        <w:rPr>
          <w:rFonts w:hint="eastAsia"/>
          <w:b w:val="0"/>
          <w:sz w:val="21"/>
          <w:szCs w:val="21"/>
        </w:rPr>
        <w:t>城市道路照明技术规范</w:t>
      </w:r>
      <w:r>
        <w:rPr>
          <w:b w:val="0"/>
          <w:sz w:val="21"/>
          <w:szCs w:val="21"/>
        </w:rPr>
        <w:t>》</w:t>
      </w:r>
      <w:r>
        <w:rPr>
          <w:rFonts w:hint="eastAsia"/>
          <w:b w:val="0"/>
          <w:sz w:val="21"/>
          <w:szCs w:val="21"/>
        </w:rPr>
        <w:t>DGJ32/TC 06-2011。</w:t>
      </w:r>
    </w:p>
    <w:p>
      <w:pPr>
        <w:pStyle w:val="4"/>
        <w:numPr>
          <w:ilvl w:val="2"/>
          <w:numId w:val="1"/>
        </w:numPr>
        <w:spacing w:before="0" w:after="0" w:line="240" w:lineRule="auto"/>
        <w:ind w:left="0" w:firstLine="0"/>
        <w:rPr>
          <w:b w:val="0"/>
          <w:sz w:val="21"/>
          <w:szCs w:val="21"/>
        </w:rPr>
      </w:pPr>
      <w:r>
        <w:rPr>
          <w:rFonts w:hint="eastAsia"/>
          <w:b w:val="0"/>
          <w:sz w:val="21"/>
          <w:szCs w:val="21"/>
        </w:rPr>
        <w:t>满足南通市城市照明管理处列出相关技术要求。（见《主要技术参数要求》（附件</w:t>
      </w:r>
      <w:r>
        <w:rPr>
          <w:b w:val="0"/>
          <w:sz w:val="21"/>
          <w:szCs w:val="21"/>
        </w:rPr>
        <w:t>3））</w:t>
      </w:r>
    </w:p>
    <w:p>
      <w:pPr>
        <w:pStyle w:val="2"/>
        <w:numPr>
          <w:ilvl w:val="0"/>
          <w:numId w:val="1"/>
        </w:numPr>
        <w:spacing w:before="0" w:after="0" w:line="240" w:lineRule="auto"/>
        <w:ind w:left="0" w:firstLine="0"/>
        <w:jc w:val="left"/>
        <w:rPr>
          <w:sz w:val="28"/>
          <w:szCs w:val="28"/>
        </w:rPr>
      </w:pPr>
      <w:r>
        <w:rPr>
          <w:rFonts w:hint="eastAsia"/>
          <w:sz w:val="28"/>
          <w:szCs w:val="28"/>
        </w:rPr>
        <w:t>资料条件</w:t>
      </w:r>
    </w:p>
    <w:p>
      <w:pPr>
        <w:pStyle w:val="3"/>
        <w:numPr>
          <w:ilvl w:val="1"/>
          <w:numId w:val="1"/>
        </w:numPr>
        <w:spacing w:before="0" w:after="0" w:line="240" w:lineRule="auto"/>
        <w:jc w:val="left"/>
        <w:rPr>
          <w:sz w:val="21"/>
          <w:szCs w:val="21"/>
        </w:rPr>
      </w:pPr>
      <w:r>
        <w:rPr>
          <w:rFonts w:hint="eastAsia"/>
          <w:sz w:val="21"/>
          <w:szCs w:val="21"/>
        </w:rPr>
        <w:t>设计资料</w:t>
      </w:r>
    </w:p>
    <w:p>
      <w:pPr>
        <w:pStyle w:val="4"/>
        <w:numPr>
          <w:ilvl w:val="2"/>
          <w:numId w:val="1"/>
        </w:numPr>
        <w:spacing w:before="0" w:after="0" w:line="240" w:lineRule="auto"/>
        <w:ind w:left="0" w:firstLine="0"/>
        <w:rPr>
          <w:b w:val="0"/>
          <w:sz w:val="21"/>
          <w:szCs w:val="21"/>
        </w:rPr>
      </w:pPr>
      <w:r>
        <w:rPr>
          <w:rFonts w:hint="eastAsia"/>
          <w:b w:val="0"/>
          <w:sz w:val="21"/>
          <w:szCs w:val="21"/>
        </w:rPr>
        <w:t>施工图的设计单位必须具有城市照明设计资质。</w:t>
      </w:r>
    </w:p>
    <w:p>
      <w:pPr>
        <w:pStyle w:val="4"/>
        <w:numPr>
          <w:ilvl w:val="2"/>
          <w:numId w:val="1"/>
        </w:numPr>
        <w:spacing w:before="0" w:after="0" w:line="240" w:lineRule="auto"/>
        <w:ind w:left="0" w:firstLine="0"/>
        <w:rPr>
          <w:b w:val="0"/>
          <w:sz w:val="21"/>
          <w:szCs w:val="21"/>
        </w:rPr>
      </w:pPr>
      <w:r>
        <w:rPr>
          <w:rFonts w:hint="eastAsia"/>
          <w:b w:val="0"/>
          <w:sz w:val="21"/>
          <w:szCs w:val="21"/>
        </w:rPr>
        <w:t>施工图必须符合《城市道路照明设计标准》（</w:t>
      </w:r>
      <w:bookmarkStart w:id="2" w:name="_GoBack"/>
      <w:bookmarkEnd w:id="2"/>
      <w:r>
        <w:rPr>
          <w:rFonts w:hint="eastAsia"/>
          <w:b w:val="0"/>
          <w:sz w:val="21"/>
          <w:szCs w:val="21"/>
        </w:rPr>
        <w:t>CJJ45-2015）以及国家、省绿色照明相关要求和规定。</w:t>
      </w:r>
    </w:p>
    <w:p>
      <w:pPr>
        <w:pStyle w:val="4"/>
        <w:numPr>
          <w:ilvl w:val="2"/>
          <w:numId w:val="1"/>
        </w:numPr>
        <w:spacing w:before="0" w:after="0" w:line="240" w:lineRule="auto"/>
        <w:ind w:left="0" w:firstLine="0"/>
        <w:rPr>
          <w:b w:val="0"/>
          <w:sz w:val="21"/>
          <w:szCs w:val="21"/>
        </w:rPr>
      </w:pPr>
      <w:r>
        <w:rPr>
          <w:rFonts w:hint="eastAsia"/>
          <w:b w:val="0"/>
          <w:sz w:val="21"/>
          <w:szCs w:val="21"/>
        </w:rPr>
        <w:t>施工图必须经市施工图审查处审查。</w:t>
      </w:r>
    </w:p>
    <w:p>
      <w:pPr>
        <w:pStyle w:val="3"/>
        <w:numPr>
          <w:ilvl w:val="1"/>
          <w:numId w:val="1"/>
        </w:numPr>
        <w:spacing w:before="0" w:after="0" w:line="240" w:lineRule="auto"/>
        <w:jc w:val="left"/>
        <w:rPr>
          <w:sz w:val="21"/>
          <w:szCs w:val="21"/>
        </w:rPr>
      </w:pPr>
      <w:r>
        <w:rPr>
          <w:rFonts w:hint="eastAsia"/>
          <w:sz w:val="21"/>
          <w:szCs w:val="21"/>
        </w:rPr>
        <w:t>竣工资料</w:t>
      </w:r>
    </w:p>
    <w:p>
      <w:pPr>
        <w:pStyle w:val="4"/>
        <w:numPr>
          <w:ilvl w:val="2"/>
          <w:numId w:val="1"/>
        </w:numPr>
        <w:spacing w:before="0" w:after="0" w:line="240" w:lineRule="auto"/>
        <w:ind w:left="0" w:firstLine="0"/>
        <w:rPr>
          <w:b w:val="0"/>
          <w:sz w:val="21"/>
          <w:szCs w:val="21"/>
        </w:rPr>
      </w:pPr>
      <w:r>
        <w:rPr>
          <w:rFonts w:hint="eastAsia"/>
          <w:b w:val="0"/>
          <w:sz w:val="21"/>
          <w:szCs w:val="21"/>
        </w:rPr>
        <w:t>整个路灯工程验收应按相关验收技术规程、标准的要求进行验收，详见附录A。</w:t>
      </w:r>
    </w:p>
    <w:p>
      <w:pPr>
        <w:pStyle w:val="4"/>
        <w:numPr>
          <w:ilvl w:val="2"/>
          <w:numId w:val="1"/>
        </w:numPr>
        <w:spacing w:before="0" w:after="0" w:line="240" w:lineRule="auto"/>
        <w:ind w:left="0" w:firstLine="0"/>
        <w:rPr>
          <w:b w:val="0"/>
          <w:sz w:val="21"/>
          <w:szCs w:val="21"/>
        </w:rPr>
      </w:pPr>
      <w:r>
        <w:rPr>
          <w:rFonts w:hint="eastAsia"/>
          <w:b w:val="0"/>
          <w:sz w:val="21"/>
          <w:szCs w:val="21"/>
        </w:rPr>
        <w:t>提供的资料须详实有效。</w:t>
      </w:r>
    </w:p>
    <w:p/>
    <w:p>
      <w:pPr>
        <w:pStyle w:val="2"/>
        <w:numPr>
          <w:ilvl w:val="0"/>
          <w:numId w:val="1"/>
        </w:numPr>
        <w:spacing w:before="0" w:after="0" w:line="240" w:lineRule="auto"/>
        <w:ind w:left="0" w:firstLine="0"/>
        <w:jc w:val="left"/>
        <w:rPr>
          <w:sz w:val="28"/>
          <w:szCs w:val="28"/>
        </w:rPr>
      </w:pPr>
      <w:r>
        <w:rPr>
          <w:rFonts w:hint="eastAsia"/>
          <w:sz w:val="28"/>
          <w:szCs w:val="28"/>
        </w:rPr>
        <w:t>缺陷养护期考核</w:t>
      </w:r>
    </w:p>
    <w:p>
      <w:pPr>
        <w:pStyle w:val="4"/>
        <w:numPr>
          <w:ilvl w:val="2"/>
          <w:numId w:val="1"/>
        </w:numPr>
        <w:spacing w:before="0" w:after="0" w:line="240" w:lineRule="auto"/>
        <w:ind w:left="0" w:firstLine="0"/>
        <w:rPr>
          <w:b w:val="0"/>
          <w:sz w:val="21"/>
          <w:szCs w:val="21"/>
        </w:rPr>
      </w:pPr>
      <w:r>
        <w:rPr>
          <w:rFonts w:hint="eastAsia"/>
          <w:b w:val="0"/>
          <w:sz w:val="21"/>
          <w:szCs w:val="21"/>
        </w:rPr>
        <w:t>考核依据：根据《江苏省城市路灯单位主要经济技术考核指标》（暂行）、《江苏省实施〈城市道路照明设施管理规定〉细则》及建设部、省、市有关文件为依据。</w:t>
      </w:r>
    </w:p>
    <w:p>
      <w:pPr>
        <w:pStyle w:val="4"/>
        <w:numPr>
          <w:ilvl w:val="2"/>
          <w:numId w:val="1"/>
        </w:numPr>
        <w:spacing w:before="0" w:after="0" w:line="240" w:lineRule="auto"/>
        <w:ind w:left="0" w:firstLine="0"/>
        <w:rPr>
          <w:b w:val="0"/>
          <w:sz w:val="21"/>
          <w:szCs w:val="21"/>
        </w:rPr>
      </w:pPr>
      <w:r>
        <w:rPr>
          <w:rFonts w:hint="eastAsia"/>
          <w:b w:val="0"/>
          <w:sz w:val="21"/>
          <w:szCs w:val="21"/>
        </w:rPr>
        <w:t>考核内容：考核巡查人员：设施完好率和目标灯巡查率（已知及设置的故障灯）。考核修灯人员：修复率、修复质量和及时修复情况。考核巡修人员：电话报修率、设施完好率和亮灯率。</w:t>
      </w:r>
    </w:p>
    <w:p>
      <w:pPr>
        <w:pStyle w:val="4"/>
        <w:numPr>
          <w:ilvl w:val="2"/>
          <w:numId w:val="1"/>
        </w:numPr>
        <w:spacing w:before="0" w:after="0" w:line="240" w:lineRule="auto"/>
        <w:ind w:left="0" w:firstLine="0"/>
        <w:rPr>
          <w:b w:val="0"/>
          <w:sz w:val="21"/>
          <w:szCs w:val="21"/>
        </w:rPr>
      </w:pPr>
      <w:r>
        <w:rPr>
          <w:rFonts w:hint="eastAsia"/>
          <w:b w:val="0"/>
          <w:sz w:val="21"/>
          <w:szCs w:val="21"/>
        </w:rPr>
        <w:t>考核标准：功能照明亮灯率不小于99%，景观照明亮灯率不小于98%。</w:t>
      </w:r>
    </w:p>
    <w:p>
      <w:pPr>
        <w:pStyle w:val="4"/>
        <w:numPr>
          <w:ilvl w:val="2"/>
          <w:numId w:val="1"/>
        </w:numPr>
        <w:spacing w:before="0" w:after="0" w:line="240" w:lineRule="auto"/>
        <w:ind w:left="0" w:firstLine="0"/>
        <w:rPr>
          <w:b w:val="0"/>
          <w:sz w:val="21"/>
          <w:szCs w:val="21"/>
        </w:rPr>
      </w:pPr>
      <w:r>
        <w:rPr>
          <w:rFonts w:hint="eastAsia"/>
          <w:b w:val="0"/>
          <w:sz w:val="21"/>
          <w:szCs w:val="21"/>
        </w:rPr>
        <w:t>亮灯率=（1－每月不重复的灭灯数／抽查灯数）×100%。（抽查灯数=片区总灯 盏数*1/片区人数）闪烁灯定义为灭灯。</w:t>
      </w:r>
    </w:p>
    <w:p>
      <w:pPr>
        <w:pStyle w:val="4"/>
        <w:numPr>
          <w:ilvl w:val="2"/>
          <w:numId w:val="1"/>
        </w:numPr>
        <w:spacing w:before="0" w:after="0" w:line="240" w:lineRule="auto"/>
        <w:ind w:left="0" w:firstLine="0"/>
        <w:rPr>
          <w:b w:val="0"/>
          <w:sz w:val="21"/>
          <w:szCs w:val="21"/>
        </w:rPr>
      </w:pPr>
      <w:r>
        <w:rPr>
          <w:rFonts w:hint="eastAsia"/>
          <w:b w:val="0"/>
          <w:sz w:val="21"/>
          <w:szCs w:val="21"/>
        </w:rPr>
        <w:t>巡修周期：主、次干路、支路、街巷、小区等每盏灯每周巡修一次。高杆灯的巡修周期至少每月一次，每季度检修一次。</w:t>
      </w:r>
    </w:p>
    <w:p>
      <w:pPr>
        <w:pStyle w:val="4"/>
        <w:numPr>
          <w:ilvl w:val="2"/>
          <w:numId w:val="1"/>
        </w:numPr>
        <w:spacing w:before="0" w:after="0" w:line="240" w:lineRule="auto"/>
        <w:ind w:left="0" w:firstLine="0"/>
        <w:rPr>
          <w:b w:val="0"/>
          <w:sz w:val="21"/>
          <w:szCs w:val="21"/>
        </w:rPr>
      </w:pPr>
      <w:r>
        <w:rPr>
          <w:rFonts w:hint="eastAsia"/>
          <w:b w:val="0"/>
          <w:sz w:val="21"/>
          <w:szCs w:val="21"/>
        </w:rPr>
        <w:t>养护单位内部组织检查、上报亮灯率统计数据及灭灯位置、完备巡修台帐。处照明处每月组织抽查1次（随机抽取长架2个片区），并抽查巡修台帐。</w:t>
      </w:r>
    </w:p>
    <w:p>
      <w:pPr>
        <w:pStyle w:val="4"/>
        <w:numPr>
          <w:ilvl w:val="2"/>
          <w:numId w:val="1"/>
        </w:numPr>
        <w:spacing w:before="0" w:after="0" w:line="240" w:lineRule="auto"/>
        <w:ind w:left="0" w:firstLine="0"/>
        <w:rPr>
          <w:b w:val="0"/>
          <w:sz w:val="21"/>
          <w:szCs w:val="21"/>
        </w:rPr>
      </w:pPr>
      <w:r>
        <w:rPr>
          <w:rFonts w:hint="eastAsia"/>
          <w:b w:val="0"/>
          <w:sz w:val="21"/>
          <w:szCs w:val="21"/>
        </w:rPr>
        <w:t>短架灯设施完好率不低于97%，长架灯设施完好率不低于96%，景观照明设施完好率不低于95%。设施完好率检查评分细则见附表。</w:t>
      </w:r>
    </w:p>
    <w:p>
      <w:pPr>
        <w:pStyle w:val="4"/>
        <w:numPr>
          <w:ilvl w:val="2"/>
          <w:numId w:val="1"/>
        </w:numPr>
        <w:spacing w:before="0" w:after="0" w:line="240" w:lineRule="auto"/>
        <w:ind w:left="0" w:firstLine="0"/>
        <w:rPr>
          <w:b w:val="0"/>
          <w:sz w:val="21"/>
          <w:szCs w:val="21"/>
        </w:rPr>
      </w:pPr>
      <w:r>
        <w:rPr>
          <w:rFonts w:hint="eastAsia"/>
          <w:b w:val="0"/>
          <w:sz w:val="21"/>
          <w:szCs w:val="21"/>
        </w:rPr>
        <w:t>表区有责故障率短架灯不应高于3%，长架灯、景观照明不应高于4%。</w:t>
      </w:r>
    </w:p>
    <w:p>
      <w:pPr>
        <w:pStyle w:val="4"/>
        <w:numPr>
          <w:ilvl w:val="2"/>
          <w:numId w:val="1"/>
        </w:numPr>
        <w:spacing w:before="0" w:after="0" w:line="240" w:lineRule="auto"/>
        <w:ind w:left="0" w:firstLine="0"/>
        <w:rPr>
          <w:b w:val="0"/>
          <w:sz w:val="21"/>
          <w:szCs w:val="21"/>
        </w:rPr>
      </w:pPr>
      <w:r>
        <w:rPr>
          <w:rFonts w:hint="eastAsia"/>
          <w:b w:val="0"/>
          <w:sz w:val="21"/>
          <w:szCs w:val="21"/>
        </w:rPr>
        <w:t>电话报修率长灯架不应高于3‰，短灯架不应高于5‰。</w:t>
      </w:r>
    </w:p>
    <w:p>
      <w:pPr>
        <w:pStyle w:val="4"/>
        <w:numPr>
          <w:ilvl w:val="2"/>
          <w:numId w:val="1"/>
        </w:numPr>
        <w:spacing w:before="0" w:after="0" w:line="240" w:lineRule="auto"/>
        <w:ind w:left="0" w:firstLine="0"/>
        <w:rPr>
          <w:b w:val="0"/>
          <w:sz w:val="21"/>
          <w:szCs w:val="21"/>
        </w:rPr>
      </w:pPr>
      <w:r>
        <w:rPr>
          <w:rFonts w:hint="eastAsia"/>
          <w:b w:val="0"/>
          <w:sz w:val="21"/>
          <w:szCs w:val="21"/>
        </w:rPr>
        <w:t>目标灯巡查率100%。</w:t>
      </w:r>
    </w:p>
    <w:p>
      <w:pPr>
        <w:pStyle w:val="4"/>
        <w:numPr>
          <w:ilvl w:val="2"/>
          <w:numId w:val="1"/>
        </w:numPr>
        <w:spacing w:before="0" w:after="0" w:line="240" w:lineRule="auto"/>
        <w:ind w:left="0" w:firstLine="0"/>
        <w:rPr>
          <w:b w:val="0"/>
          <w:sz w:val="21"/>
          <w:szCs w:val="21"/>
        </w:rPr>
      </w:pPr>
      <w:r>
        <w:rPr>
          <w:rFonts w:hint="eastAsia"/>
          <w:b w:val="0"/>
          <w:sz w:val="21"/>
          <w:szCs w:val="21"/>
        </w:rPr>
        <w:t>修复率，第一周期90%，第二周期100% 。</w:t>
      </w:r>
    </w:p>
    <w:p>
      <w:pPr>
        <w:pStyle w:val="4"/>
        <w:numPr>
          <w:ilvl w:val="2"/>
          <w:numId w:val="1"/>
        </w:numPr>
        <w:spacing w:before="0" w:after="0" w:line="240" w:lineRule="auto"/>
        <w:ind w:left="0" w:firstLine="0"/>
        <w:rPr>
          <w:b w:val="0"/>
          <w:sz w:val="21"/>
          <w:szCs w:val="21"/>
        </w:rPr>
      </w:pPr>
      <w:r>
        <w:rPr>
          <w:rFonts w:hint="eastAsia"/>
          <w:b w:val="0"/>
          <w:sz w:val="21"/>
          <w:szCs w:val="21"/>
        </w:rPr>
        <w:t>修复率=（已修亮灯数／巡查灭灯数）×100%。</w:t>
      </w:r>
    </w:p>
    <w:p>
      <w:pPr>
        <w:pStyle w:val="4"/>
        <w:numPr>
          <w:ilvl w:val="2"/>
          <w:numId w:val="1"/>
        </w:numPr>
        <w:spacing w:before="0" w:after="0" w:line="240" w:lineRule="auto"/>
        <w:ind w:left="0" w:firstLine="0"/>
        <w:rPr>
          <w:b w:val="0"/>
          <w:sz w:val="21"/>
          <w:szCs w:val="21"/>
        </w:rPr>
      </w:pPr>
      <w:r>
        <w:rPr>
          <w:rFonts w:hint="eastAsia"/>
          <w:b w:val="0"/>
          <w:sz w:val="21"/>
          <w:szCs w:val="21"/>
        </w:rPr>
        <w:t>建立完备的巡查台账，注明详细地点、光源类型、故障情况。并每周一前提交上报。</w:t>
      </w:r>
    </w:p>
    <w:p>
      <w:pPr>
        <w:pStyle w:val="4"/>
        <w:numPr>
          <w:ilvl w:val="2"/>
          <w:numId w:val="1"/>
        </w:numPr>
        <w:spacing w:before="0" w:after="0" w:line="240" w:lineRule="auto"/>
        <w:ind w:left="0" w:firstLine="0"/>
        <w:rPr>
          <w:b w:val="0"/>
          <w:sz w:val="21"/>
          <w:szCs w:val="21"/>
        </w:rPr>
      </w:pPr>
      <w:r>
        <w:rPr>
          <w:rFonts w:hint="eastAsia"/>
          <w:b w:val="0"/>
          <w:sz w:val="21"/>
          <w:szCs w:val="21"/>
        </w:rPr>
        <w:t>不得擅自更改光源品种和功率大小。更换元器件必须回收仓库。</w:t>
      </w:r>
    </w:p>
    <w:p>
      <w:pPr>
        <w:pStyle w:val="4"/>
        <w:numPr>
          <w:ilvl w:val="2"/>
          <w:numId w:val="1"/>
        </w:numPr>
        <w:spacing w:before="0" w:after="0" w:line="240" w:lineRule="auto"/>
        <w:ind w:left="0" w:firstLine="0"/>
        <w:rPr>
          <w:b w:val="0"/>
          <w:sz w:val="21"/>
          <w:szCs w:val="21"/>
        </w:rPr>
      </w:pPr>
      <w:r>
        <w:rPr>
          <w:rFonts w:hint="eastAsia"/>
          <w:b w:val="0"/>
          <w:sz w:val="21"/>
          <w:szCs w:val="21"/>
        </w:rPr>
        <w:t>完成社会承诺、12319、12345、110联动。</w:t>
      </w:r>
    </w:p>
    <w:p>
      <w:pPr>
        <w:pStyle w:val="4"/>
        <w:numPr>
          <w:ilvl w:val="2"/>
          <w:numId w:val="1"/>
        </w:numPr>
        <w:spacing w:before="0" w:after="0" w:line="240" w:lineRule="auto"/>
        <w:ind w:left="0" w:firstLine="0"/>
        <w:rPr>
          <w:b w:val="0"/>
          <w:sz w:val="21"/>
          <w:szCs w:val="21"/>
        </w:rPr>
      </w:pPr>
      <w:r>
        <w:rPr>
          <w:rFonts w:hint="eastAsia"/>
          <w:b w:val="0"/>
          <w:sz w:val="21"/>
          <w:szCs w:val="21"/>
        </w:rPr>
        <w:t>4.3.8.1  电话报修灯在两个工作日内修复，巡查到的熄灯在五个工作日内修复。</w:t>
      </w:r>
    </w:p>
    <w:p>
      <w:pPr>
        <w:pStyle w:val="4"/>
        <w:numPr>
          <w:ilvl w:val="2"/>
          <w:numId w:val="1"/>
        </w:numPr>
        <w:spacing w:before="0" w:after="0" w:line="240" w:lineRule="auto"/>
        <w:ind w:left="0" w:firstLine="0"/>
        <w:rPr>
          <w:b w:val="0"/>
          <w:sz w:val="21"/>
          <w:szCs w:val="21"/>
        </w:rPr>
      </w:pPr>
      <w:r>
        <w:rPr>
          <w:rFonts w:hint="eastAsia"/>
          <w:b w:val="0"/>
          <w:sz w:val="21"/>
          <w:szCs w:val="21"/>
        </w:rPr>
        <w:t>4.3.8.2  数字城管、政府热线等必须按照相关工作制度要求处置。</w:t>
      </w:r>
    </w:p>
    <w:p>
      <w:pPr>
        <w:pStyle w:val="4"/>
        <w:numPr>
          <w:ilvl w:val="2"/>
          <w:numId w:val="1"/>
        </w:numPr>
        <w:spacing w:before="0" w:after="0" w:line="240" w:lineRule="auto"/>
        <w:ind w:left="0" w:firstLine="0"/>
        <w:rPr>
          <w:b w:val="0"/>
          <w:sz w:val="21"/>
          <w:szCs w:val="21"/>
        </w:rPr>
      </w:pPr>
      <w:r>
        <w:rPr>
          <w:rFonts w:hint="eastAsia"/>
          <w:b w:val="0"/>
          <w:sz w:val="21"/>
          <w:szCs w:val="21"/>
        </w:rPr>
        <w:t>：</w:t>
      </w:r>
    </w:p>
    <w:p>
      <w:pPr>
        <w:pStyle w:val="4"/>
        <w:numPr>
          <w:ilvl w:val="2"/>
          <w:numId w:val="1"/>
        </w:numPr>
        <w:spacing w:before="0" w:after="0" w:line="240" w:lineRule="auto"/>
        <w:ind w:left="0" w:firstLine="0"/>
        <w:rPr>
          <w:b w:val="0"/>
          <w:sz w:val="21"/>
          <w:szCs w:val="21"/>
        </w:rPr>
      </w:pPr>
      <w:r>
        <w:rPr>
          <w:rFonts w:hint="eastAsia"/>
          <w:b w:val="0"/>
          <w:sz w:val="21"/>
          <w:szCs w:val="21"/>
        </w:rPr>
        <w:t>亮灯率考核奖惩：每低于指标0.1%扣奖1分。一年内2次及以上不达标双倍扣分。</w:t>
      </w:r>
    </w:p>
    <w:p>
      <w:pPr>
        <w:pStyle w:val="4"/>
        <w:numPr>
          <w:ilvl w:val="2"/>
          <w:numId w:val="1"/>
        </w:numPr>
        <w:spacing w:before="0" w:after="0" w:line="240" w:lineRule="auto"/>
        <w:ind w:left="0" w:firstLine="0"/>
        <w:rPr>
          <w:b w:val="0"/>
          <w:sz w:val="21"/>
          <w:szCs w:val="21"/>
        </w:rPr>
      </w:pPr>
      <w:r>
        <w:rPr>
          <w:rFonts w:hint="eastAsia"/>
          <w:b w:val="0"/>
          <w:sz w:val="21"/>
          <w:szCs w:val="21"/>
        </w:rPr>
        <w:t>设施完好率考核奖惩：每低于指标0.5%扣1分。检查中发现上次查到而未及时整改，一处扣1分。一年内2次及以上不达标双倍扣分。</w:t>
      </w:r>
    </w:p>
    <w:p>
      <w:pPr>
        <w:pStyle w:val="4"/>
        <w:numPr>
          <w:ilvl w:val="2"/>
          <w:numId w:val="1"/>
        </w:numPr>
        <w:spacing w:before="0" w:after="0" w:line="240" w:lineRule="auto"/>
        <w:ind w:left="0" w:firstLine="0"/>
        <w:rPr>
          <w:b w:val="0"/>
          <w:sz w:val="21"/>
          <w:szCs w:val="21"/>
        </w:rPr>
      </w:pPr>
      <w:r>
        <w:rPr>
          <w:rFonts w:hint="eastAsia"/>
          <w:b w:val="0"/>
          <w:sz w:val="21"/>
          <w:szCs w:val="21"/>
        </w:rPr>
        <w:t>目标灯巡查率考核奖惩：以一周为一个巡查周期，第一次不达标扣1分，第二次双倍扣分。</w:t>
      </w:r>
    </w:p>
    <w:p>
      <w:pPr>
        <w:pStyle w:val="4"/>
        <w:numPr>
          <w:ilvl w:val="2"/>
          <w:numId w:val="1"/>
        </w:numPr>
        <w:spacing w:before="0" w:after="0" w:line="240" w:lineRule="auto"/>
        <w:ind w:left="0" w:firstLine="0"/>
        <w:rPr>
          <w:b w:val="0"/>
          <w:sz w:val="21"/>
          <w:szCs w:val="21"/>
        </w:rPr>
      </w:pPr>
      <w:r>
        <w:rPr>
          <w:rFonts w:hint="eastAsia"/>
          <w:b w:val="0"/>
          <w:sz w:val="21"/>
          <w:szCs w:val="21"/>
        </w:rPr>
        <w:t>表区有责故障率考核奖惩：每高于0.5%扣扣1分。片区熄灯无特殊原因，未及时修复，一次扣1分。</w:t>
      </w:r>
    </w:p>
    <w:p>
      <w:pPr>
        <w:pStyle w:val="4"/>
        <w:numPr>
          <w:ilvl w:val="2"/>
          <w:numId w:val="1"/>
        </w:numPr>
        <w:spacing w:before="0" w:after="0" w:line="240" w:lineRule="auto"/>
        <w:ind w:left="0" w:firstLine="0"/>
        <w:rPr>
          <w:b w:val="0"/>
          <w:sz w:val="21"/>
          <w:szCs w:val="21"/>
        </w:rPr>
      </w:pPr>
      <w:r>
        <w:rPr>
          <w:rFonts w:hint="eastAsia"/>
          <w:b w:val="0"/>
          <w:sz w:val="21"/>
          <w:szCs w:val="21"/>
        </w:rPr>
        <w:t>修复率考核奖惩：每低于指标1%扣1分。一年内2次及以上不达标双倍扣分。</w:t>
      </w:r>
    </w:p>
    <w:p>
      <w:pPr>
        <w:pStyle w:val="4"/>
        <w:numPr>
          <w:ilvl w:val="2"/>
          <w:numId w:val="1"/>
        </w:numPr>
        <w:spacing w:before="0" w:after="0" w:line="240" w:lineRule="auto"/>
        <w:ind w:left="0" w:firstLine="0"/>
        <w:rPr>
          <w:b w:val="0"/>
          <w:sz w:val="21"/>
          <w:szCs w:val="21"/>
        </w:rPr>
      </w:pPr>
      <w:r>
        <w:rPr>
          <w:rFonts w:hint="eastAsia"/>
          <w:b w:val="0"/>
          <w:sz w:val="21"/>
          <w:szCs w:val="21"/>
        </w:rPr>
        <w:t>电话报修率及完成社会承诺考核奖惩：（12319、12345、110联动等）电话报修率每高于指标0.1%扣1分。有报修未去修或未修复好而出现重复报修，一次扣2分。数字城管12319出现返工案件的，扣3分。有关社会承诺未按相关规定处置，视情节扣分，直至扣完。</w:t>
      </w:r>
    </w:p>
    <w:p>
      <w:pPr>
        <w:pStyle w:val="4"/>
        <w:numPr>
          <w:ilvl w:val="2"/>
          <w:numId w:val="1"/>
        </w:numPr>
        <w:spacing w:before="0" w:after="0" w:line="240" w:lineRule="auto"/>
        <w:ind w:left="0" w:firstLine="0"/>
        <w:rPr>
          <w:b w:val="0"/>
          <w:sz w:val="21"/>
          <w:szCs w:val="21"/>
        </w:rPr>
      </w:pPr>
      <w:r>
        <w:rPr>
          <w:rFonts w:hint="eastAsia"/>
          <w:b w:val="0"/>
          <w:sz w:val="21"/>
          <w:szCs w:val="21"/>
        </w:rPr>
        <w:t xml:space="preserve"> 擅自更改光源品种和功率大小每一处扣1分。</w:t>
      </w:r>
    </w:p>
    <w:p>
      <w:pPr>
        <w:pStyle w:val="4"/>
        <w:numPr>
          <w:ilvl w:val="2"/>
          <w:numId w:val="1"/>
        </w:numPr>
        <w:spacing w:before="0" w:after="0" w:line="240" w:lineRule="auto"/>
        <w:ind w:left="0" w:firstLine="0"/>
        <w:rPr>
          <w:b w:val="0"/>
          <w:sz w:val="21"/>
          <w:szCs w:val="21"/>
        </w:rPr>
      </w:pPr>
      <w:r>
        <w:rPr>
          <w:rFonts w:hint="eastAsia"/>
          <w:b w:val="0"/>
          <w:sz w:val="21"/>
          <w:szCs w:val="21"/>
        </w:rPr>
        <w:t>照明处对控制箱每季度组织抽查1次（随机抽20台），同时抽查巡修台帐。</w:t>
      </w:r>
    </w:p>
    <w:p>
      <w:pPr>
        <w:pStyle w:val="4"/>
        <w:numPr>
          <w:ilvl w:val="2"/>
          <w:numId w:val="1"/>
        </w:numPr>
        <w:spacing w:before="0" w:after="0" w:line="240" w:lineRule="auto"/>
        <w:ind w:left="0" w:firstLine="0"/>
        <w:rPr>
          <w:b w:val="0"/>
          <w:sz w:val="21"/>
          <w:szCs w:val="21"/>
        </w:rPr>
      </w:pPr>
      <w:r>
        <w:rPr>
          <w:rFonts w:hint="eastAsia"/>
          <w:b w:val="0"/>
          <w:sz w:val="21"/>
          <w:szCs w:val="21"/>
        </w:rPr>
        <w:t>照明处对单灯及线路设施每季度组织抽查1次（随机抽取2个片区，与检查亮灯率片区相同），同时抽查巡修台帐。</w:t>
      </w:r>
    </w:p>
    <w:p>
      <w:pPr>
        <w:pStyle w:val="4"/>
        <w:numPr>
          <w:ilvl w:val="2"/>
          <w:numId w:val="1"/>
        </w:numPr>
        <w:spacing w:before="0" w:after="0" w:line="240" w:lineRule="auto"/>
        <w:ind w:left="0" w:firstLine="0"/>
        <w:rPr>
          <w:b w:val="0"/>
          <w:sz w:val="21"/>
          <w:szCs w:val="21"/>
        </w:rPr>
      </w:pPr>
      <w:r>
        <w:rPr>
          <w:rFonts w:hint="eastAsia"/>
          <w:b w:val="0"/>
          <w:sz w:val="21"/>
          <w:szCs w:val="21"/>
        </w:rPr>
        <w:t>养护单位内部组织设施检查、完备巡修台帐，因特殊情况需较长时间修复或修复有困难的需及时上报照明处，否则视设施不完好。</w:t>
      </w:r>
    </w:p>
    <w:p>
      <w:pPr>
        <w:pStyle w:val="4"/>
        <w:numPr>
          <w:ilvl w:val="2"/>
          <w:numId w:val="1"/>
        </w:numPr>
        <w:spacing w:before="0" w:after="0" w:line="240" w:lineRule="auto"/>
        <w:ind w:left="0" w:firstLine="0"/>
        <w:rPr>
          <w:b w:val="0"/>
          <w:sz w:val="21"/>
          <w:szCs w:val="21"/>
        </w:rPr>
      </w:pPr>
      <w:r>
        <w:rPr>
          <w:rFonts w:hint="eastAsia"/>
          <w:b w:val="0"/>
          <w:sz w:val="21"/>
          <w:szCs w:val="21"/>
        </w:rPr>
        <w:t>在处部组织的安全检查中查出的问题计入该片区当季设施完好率考核中，查出问题较多的片区，即使该片区在当季设施完好率检查中未被抽到，也要测算完好率指标纳入考核。</w:t>
      </w:r>
    </w:p>
    <w:p>
      <w:pPr>
        <w:pStyle w:val="4"/>
        <w:numPr>
          <w:ilvl w:val="2"/>
          <w:numId w:val="1"/>
        </w:numPr>
        <w:spacing w:before="0" w:after="0" w:line="240" w:lineRule="auto"/>
        <w:ind w:left="0" w:firstLine="0"/>
        <w:rPr>
          <w:b w:val="0"/>
          <w:sz w:val="21"/>
          <w:szCs w:val="21"/>
        </w:rPr>
      </w:pPr>
      <w:r>
        <w:rPr>
          <w:rFonts w:hint="eastAsia"/>
          <w:b w:val="0"/>
          <w:sz w:val="21"/>
          <w:szCs w:val="21"/>
        </w:rPr>
        <w:t>修复率每周进行考核。</w:t>
      </w:r>
    </w:p>
    <w:p>
      <w:pPr>
        <w:pStyle w:val="4"/>
        <w:numPr>
          <w:ilvl w:val="2"/>
          <w:numId w:val="1"/>
        </w:numPr>
        <w:spacing w:before="0" w:after="0" w:line="240" w:lineRule="auto"/>
        <w:ind w:left="0" w:firstLine="0"/>
        <w:rPr>
          <w:b w:val="0"/>
          <w:sz w:val="21"/>
          <w:szCs w:val="21"/>
        </w:rPr>
      </w:pPr>
      <w:r>
        <w:rPr>
          <w:rFonts w:hint="eastAsia"/>
          <w:b w:val="0"/>
          <w:sz w:val="21"/>
          <w:szCs w:val="21"/>
        </w:rPr>
        <w:t>考核组织：检查考核由照明处组织实施，其他部门参与检查。</w:t>
      </w:r>
    </w:p>
    <w:p>
      <w:pPr>
        <w:pStyle w:val="4"/>
        <w:numPr>
          <w:ilvl w:val="2"/>
          <w:numId w:val="1"/>
        </w:numPr>
        <w:spacing w:before="0" w:after="0" w:line="240" w:lineRule="auto"/>
        <w:ind w:left="0" w:firstLine="0"/>
        <w:rPr>
          <w:rFonts w:eastAsia="黑体"/>
        </w:rPr>
      </w:pPr>
      <w:r>
        <w:rPr>
          <w:rFonts w:hint="eastAsia"/>
          <w:b w:val="0"/>
          <w:sz w:val="21"/>
          <w:szCs w:val="21"/>
        </w:rPr>
        <w:t>考核应用：一个考核周期内扣分小于等于8分视为合格，超过则当期考核不合格。连续2个考核周期或者累计3个考核周期考核结果为不合格，则缺陷养护期到期后不予签订接管协议。如果一个考核周期内被扣分数超过12分将延长缺陷养护期1年，同时仍然视为考核不合格。</w:t>
      </w:r>
    </w:p>
    <w:p>
      <w:pPr>
        <w:spacing w:after="156" w:afterLines="50"/>
        <w:jc w:val="center"/>
        <w:rPr>
          <w:rFonts w:eastAsia="黑体"/>
          <w:bCs/>
          <w:sz w:val="32"/>
          <w:szCs w:val="32"/>
        </w:rPr>
      </w:pPr>
      <w:r>
        <w:rPr>
          <w:rFonts w:hint="eastAsia" w:eastAsia="黑体"/>
          <w:bCs/>
          <w:sz w:val="32"/>
          <w:szCs w:val="32"/>
        </w:rPr>
        <w:t>南通市城市照明设施完好率检查评分细则</w:t>
      </w:r>
    </w:p>
    <w:tbl>
      <w:tblPr>
        <w:tblStyle w:val="10"/>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134"/>
        <w:gridCol w:w="4152"/>
        <w:gridCol w:w="667"/>
        <w:gridCol w:w="992"/>
        <w:gridCol w:w="156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8" w:type="dxa"/>
            <w:vAlign w:val="center"/>
          </w:tcPr>
          <w:p>
            <w:pPr>
              <w:jc w:val="center"/>
              <w:rPr>
                <w:szCs w:val="21"/>
              </w:rPr>
            </w:pPr>
            <w:r>
              <w:rPr>
                <w:rFonts w:hint="eastAsia"/>
                <w:szCs w:val="21"/>
              </w:rPr>
              <w:t>序</w:t>
            </w:r>
          </w:p>
          <w:p>
            <w:pPr>
              <w:jc w:val="center"/>
              <w:rPr>
                <w:szCs w:val="21"/>
              </w:rPr>
            </w:pPr>
            <w:r>
              <w:rPr>
                <w:rFonts w:hint="eastAsia"/>
                <w:szCs w:val="21"/>
              </w:rPr>
              <w:t>号</w:t>
            </w:r>
          </w:p>
        </w:tc>
        <w:tc>
          <w:tcPr>
            <w:tcW w:w="1134" w:type="dxa"/>
            <w:vAlign w:val="center"/>
          </w:tcPr>
          <w:p>
            <w:pPr>
              <w:jc w:val="center"/>
              <w:rPr>
                <w:szCs w:val="21"/>
              </w:rPr>
            </w:pPr>
            <w:r>
              <w:rPr>
                <w:rFonts w:hint="eastAsia"/>
                <w:szCs w:val="21"/>
              </w:rPr>
              <w:t>项目</w:t>
            </w:r>
          </w:p>
          <w:p>
            <w:pPr>
              <w:jc w:val="center"/>
              <w:rPr>
                <w:szCs w:val="21"/>
              </w:rPr>
            </w:pPr>
            <w:r>
              <w:rPr>
                <w:rFonts w:hint="eastAsia"/>
                <w:szCs w:val="21"/>
              </w:rPr>
              <w:t>名称</w:t>
            </w:r>
          </w:p>
        </w:tc>
        <w:tc>
          <w:tcPr>
            <w:tcW w:w="4152" w:type="dxa"/>
            <w:vAlign w:val="center"/>
          </w:tcPr>
          <w:p>
            <w:pPr>
              <w:jc w:val="center"/>
              <w:rPr>
                <w:szCs w:val="21"/>
              </w:rPr>
            </w:pPr>
            <w:r>
              <w:rPr>
                <w:rFonts w:hint="eastAsia"/>
                <w:szCs w:val="21"/>
              </w:rPr>
              <w:t>检     查     标     准</w:t>
            </w:r>
          </w:p>
        </w:tc>
        <w:tc>
          <w:tcPr>
            <w:tcW w:w="667" w:type="dxa"/>
            <w:vAlign w:val="center"/>
          </w:tcPr>
          <w:p>
            <w:pPr>
              <w:jc w:val="center"/>
              <w:rPr>
                <w:szCs w:val="21"/>
              </w:rPr>
            </w:pPr>
            <w:r>
              <w:rPr>
                <w:rFonts w:hint="eastAsia"/>
                <w:szCs w:val="21"/>
              </w:rPr>
              <w:t>单位</w:t>
            </w:r>
          </w:p>
          <w:p>
            <w:pPr>
              <w:jc w:val="center"/>
              <w:rPr>
                <w:szCs w:val="21"/>
              </w:rPr>
            </w:pPr>
            <w:r>
              <w:rPr>
                <w:rFonts w:hint="eastAsia"/>
                <w:szCs w:val="21"/>
              </w:rPr>
              <w:t>分值</w:t>
            </w:r>
          </w:p>
        </w:tc>
        <w:tc>
          <w:tcPr>
            <w:tcW w:w="992" w:type="dxa"/>
            <w:vAlign w:val="center"/>
          </w:tcPr>
          <w:p>
            <w:pPr>
              <w:jc w:val="center"/>
              <w:rPr>
                <w:szCs w:val="21"/>
              </w:rPr>
            </w:pPr>
            <w:r>
              <w:rPr>
                <w:rFonts w:hint="eastAsia"/>
                <w:szCs w:val="21"/>
              </w:rPr>
              <w:t>抽检</w:t>
            </w:r>
          </w:p>
          <w:p>
            <w:pPr>
              <w:jc w:val="center"/>
              <w:rPr>
                <w:szCs w:val="21"/>
              </w:rPr>
            </w:pPr>
            <w:r>
              <w:rPr>
                <w:rFonts w:hint="eastAsia"/>
                <w:szCs w:val="21"/>
              </w:rPr>
              <w:t>数量</w:t>
            </w:r>
          </w:p>
        </w:tc>
        <w:tc>
          <w:tcPr>
            <w:tcW w:w="1560" w:type="dxa"/>
            <w:vAlign w:val="center"/>
          </w:tcPr>
          <w:p>
            <w:pPr>
              <w:jc w:val="center"/>
              <w:rPr>
                <w:szCs w:val="21"/>
              </w:rPr>
            </w:pPr>
            <w:r>
              <w:rPr>
                <w:rFonts w:hint="eastAsia"/>
                <w:szCs w:val="21"/>
              </w:rPr>
              <w:t>评分</w:t>
            </w:r>
          </w:p>
          <w:p>
            <w:pPr>
              <w:jc w:val="center"/>
              <w:rPr>
                <w:szCs w:val="21"/>
              </w:rPr>
            </w:pPr>
            <w:r>
              <w:rPr>
                <w:rFonts w:hint="eastAsia"/>
                <w:szCs w:val="21"/>
              </w:rPr>
              <w:t>办法</w:t>
            </w:r>
          </w:p>
        </w:tc>
        <w:tc>
          <w:tcPr>
            <w:tcW w:w="850" w:type="dxa"/>
          </w:tcPr>
          <w:p>
            <w:pPr>
              <w:rPr>
                <w:szCs w:val="21"/>
              </w:rPr>
            </w:pPr>
          </w:p>
          <w:p>
            <w:pPr>
              <w:rPr>
                <w:szCs w:val="21"/>
              </w:rPr>
            </w:pPr>
            <w:r>
              <w:rPr>
                <w:rFonts w:hint="eastAsia"/>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68" w:type="dxa"/>
            <w:vMerge w:val="restart"/>
            <w:textDirection w:val="lrTbV"/>
            <w:vAlign w:val="center"/>
          </w:tcPr>
          <w:p>
            <w:pPr>
              <w:jc w:val="center"/>
              <w:rPr>
                <w:szCs w:val="21"/>
              </w:rPr>
            </w:pPr>
            <w:r>
              <w:rPr>
                <w:rFonts w:hint="eastAsia"/>
                <w:szCs w:val="21"/>
              </w:rPr>
              <w:t>1</w:t>
            </w:r>
          </w:p>
        </w:tc>
        <w:tc>
          <w:tcPr>
            <w:tcW w:w="1134" w:type="dxa"/>
            <w:textDirection w:val="tbRlV"/>
            <w:vAlign w:val="center"/>
          </w:tcPr>
          <w:p>
            <w:pPr>
              <w:ind w:left="113" w:right="113"/>
              <w:jc w:val="center"/>
              <w:rPr>
                <w:szCs w:val="21"/>
              </w:rPr>
            </w:pPr>
            <w:r>
              <w:rPr>
                <w:rFonts w:hint="eastAsia"/>
                <w:szCs w:val="21"/>
              </w:rPr>
              <w:t>金属杆路灯</w:t>
            </w:r>
          </w:p>
        </w:tc>
        <w:tc>
          <w:tcPr>
            <w:tcW w:w="4152" w:type="dxa"/>
            <w:vAlign w:val="center"/>
          </w:tcPr>
          <w:p>
            <w:pPr>
              <w:ind w:left="315" w:hanging="315" w:hangingChars="150"/>
              <w:rPr>
                <w:rFonts w:ascii="宋体" w:hAnsi="宋体"/>
                <w:szCs w:val="21"/>
              </w:rPr>
            </w:pPr>
            <w:r>
              <w:rPr>
                <w:rFonts w:hint="eastAsia" w:ascii="宋体" w:hAnsi="宋体"/>
                <w:szCs w:val="21"/>
              </w:rPr>
              <w:t>1、灯杆垂直，砼基础完好，灯柱固定牢靠，灯杆号牌完好；灯杆门完好，固定牢靠；灯杆接地可靠； 灯体上无悬飘异物及做记号的胶布等；</w:t>
            </w:r>
          </w:p>
          <w:p>
            <w:pPr>
              <w:ind w:left="315" w:hanging="315" w:hangingChars="150"/>
              <w:rPr>
                <w:rFonts w:ascii="宋体" w:hAnsi="宋体"/>
                <w:szCs w:val="21"/>
              </w:rPr>
            </w:pPr>
            <w:r>
              <w:rPr>
                <w:rFonts w:hint="eastAsia" w:ascii="宋体" w:hAnsi="宋体"/>
                <w:szCs w:val="21"/>
              </w:rPr>
              <w:t>2、灯臂完好，安装紧固，正直，无严重锈蚀；</w:t>
            </w:r>
          </w:p>
          <w:p>
            <w:pPr>
              <w:ind w:left="315" w:leftChars="150"/>
              <w:rPr>
                <w:rFonts w:ascii="宋体" w:hAnsi="宋体"/>
                <w:szCs w:val="21"/>
              </w:rPr>
            </w:pPr>
            <w:r>
              <w:rPr>
                <w:rFonts w:hint="eastAsia" w:ascii="宋体" w:hAnsi="宋体"/>
                <w:szCs w:val="21"/>
              </w:rPr>
              <w:t>灯具完好，安装紧固，平正。</w:t>
            </w:r>
          </w:p>
        </w:tc>
        <w:tc>
          <w:tcPr>
            <w:tcW w:w="667" w:type="dxa"/>
            <w:vMerge w:val="restart"/>
            <w:vAlign w:val="center"/>
          </w:tcPr>
          <w:p>
            <w:pPr>
              <w:jc w:val="center"/>
              <w:rPr>
                <w:szCs w:val="21"/>
              </w:rPr>
            </w:pPr>
            <w:r>
              <w:rPr>
                <w:rFonts w:hint="eastAsia"/>
                <w:szCs w:val="21"/>
              </w:rPr>
              <w:t>0.5</w:t>
            </w:r>
          </w:p>
        </w:tc>
        <w:tc>
          <w:tcPr>
            <w:tcW w:w="992" w:type="dxa"/>
            <w:vMerge w:val="restart"/>
            <w:vAlign w:val="center"/>
          </w:tcPr>
          <w:p>
            <w:pPr>
              <w:jc w:val="center"/>
              <w:rPr>
                <w:szCs w:val="21"/>
              </w:rPr>
            </w:pPr>
            <w:r>
              <w:rPr>
                <w:rFonts w:hint="eastAsia"/>
                <w:szCs w:val="21"/>
              </w:rPr>
              <w:t>180套</w:t>
            </w:r>
          </w:p>
        </w:tc>
        <w:tc>
          <w:tcPr>
            <w:tcW w:w="1560" w:type="dxa"/>
            <w:vMerge w:val="restart"/>
            <w:vAlign w:val="center"/>
          </w:tcPr>
          <w:p>
            <w:pPr>
              <w:jc w:val="center"/>
              <w:rPr>
                <w:szCs w:val="21"/>
              </w:rPr>
            </w:pPr>
            <w:r>
              <w:rPr>
                <w:rFonts w:hint="eastAsia"/>
                <w:szCs w:val="21"/>
              </w:rPr>
              <w:t>每一项不合格扣</w:t>
            </w:r>
            <w:r>
              <w:rPr>
                <w:szCs w:val="21"/>
              </w:rPr>
              <w:t>0.</w:t>
            </w:r>
            <w:r>
              <w:rPr>
                <w:rFonts w:hint="eastAsia"/>
                <w:szCs w:val="21"/>
              </w:rPr>
              <w:t>5分；</w:t>
            </w:r>
          </w:p>
          <w:p>
            <w:pPr>
              <w:jc w:val="center"/>
              <w:rPr>
                <w:szCs w:val="21"/>
              </w:rPr>
            </w:pPr>
            <w:r>
              <w:rPr>
                <w:rFonts w:hint="eastAsia"/>
                <w:szCs w:val="21"/>
              </w:rPr>
              <w:t>对明显灯杆倾斜的、灯臂不正、灯门缺失、灯罩挂下、灯具后盖打开的每一处扣1分。</w:t>
            </w:r>
          </w:p>
        </w:tc>
        <w:tc>
          <w:tcPr>
            <w:tcW w:w="850" w:type="dxa"/>
            <w:vMerge w:val="restart"/>
            <w:vAlign w:val="center"/>
          </w:tcPr>
          <w:p>
            <w:pPr>
              <w:jc w:val="center"/>
              <w:rPr>
                <w:szCs w:val="21"/>
              </w:rPr>
            </w:pPr>
            <w:r>
              <w:rPr>
                <w:rFonts w:hint="eastAsia"/>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8" w:hRule="atLeast"/>
        </w:trPr>
        <w:tc>
          <w:tcPr>
            <w:tcW w:w="568" w:type="dxa"/>
            <w:vMerge w:val="continue"/>
            <w:textDirection w:val="tbRlV"/>
            <w:vAlign w:val="center"/>
          </w:tcPr>
          <w:p>
            <w:pPr>
              <w:ind w:left="113" w:right="113"/>
              <w:jc w:val="center"/>
              <w:rPr>
                <w:szCs w:val="21"/>
              </w:rPr>
            </w:pPr>
          </w:p>
        </w:tc>
        <w:tc>
          <w:tcPr>
            <w:tcW w:w="1134" w:type="dxa"/>
            <w:textDirection w:val="tbRlV"/>
            <w:vAlign w:val="center"/>
          </w:tcPr>
          <w:p>
            <w:pPr>
              <w:ind w:left="113" w:right="113"/>
              <w:jc w:val="center"/>
              <w:rPr>
                <w:szCs w:val="21"/>
              </w:rPr>
            </w:pPr>
            <w:r>
              <w:rPr>
                <w:rFonts w:hint="eastAsia"/>
                <w:szCs w:val="21"/>
              </w:rPr>
              <w:t>架空线路灯</w:t>
            </w:r>
          </w:p>
        </w:tc>
        <w:tc>
          <w:tcPr>
            <w:tcW w:w="4152" w:type="dxa"/>
            <w:vAlign w:val="center"/>
          </w:tcPr>
          <w:p>
            <w:pPr>
              <w:ind w:left="315" w:hanging="315" w:hangingChars="150"/>
              <w:rPr>
                <w:rFonts w:ascii="宋体" w:hAnsi="宋体"/>
                <w:szCs w:val="21"/>
              </w:rPr>
            </w:pPr>
            <w:r>
              <w:rPr>
                <w:rFonts w:hint="eastAsia" w:ascii="宋体" w:hAnsi="宋体"/>
                <w:szCs w:val="21"/>
              </w:rPr>
              <w:t>1、专杆垂直，横担、金卡具及拉线安装符合规范；导线弧垂符合规定，导线无断股、烧伤；导线的安全距离符合规范要求；</w:t>
            </w:r>
          </w:p>
          <w:p>
            <w:pPr>
              <w:ind w:left="315" w:hanging="315" w:hangingChars="150"/>
              <w:rPr>
                <w:rFonts w:ascii="宋体" w:hAnsi="宋体"/>
                <w:szCs w:val="21"/>
              </w:rPr>
            </w:pPr>
            <w:r>
              <w:rPr>
                <w:rFonts w:hint="eastAsia" w:ascii="宋体" w:hAnsi="宋体"/>
                <w:szCs w:val="21"/>
              </w:rPr>
              <w:t>2、灯臂完好，安装紧固，正直，无严重锈蚀；灯具完好，安装紧固，平正。</w:t>
            </w:r>
          </w:p>
        </w:tc>
        <w:tc>
          <w:tcPr>
            <w:tcW w:w="667" w:type="dxa"/>
            <w:vMerge w:val="continue"/>
            <w:vAlign w:val="center"/>
          </w:tcPr>
          <w:p>
            <w:pPr>
              <w:jc w:val="center"/>
              <w:rPr>
                <w:szCs w:val="21"/>
              </w:rPr>
            </w:pPr>
          </w:p>
        </w:tc>
        <w:tc>
          <w:tcPr>
            <w:tcW w:w="992" w:type="dxa"/>
            <w:vMerge w:val="continue"/>
            <w:vAlign w:val="center"/>
          </w:tcPr>
          <w:p>
            <w:pPr>
              <w:jc w:val="center"/>
              <w:rPr>
                <w:szCs w:val="21"/>
              </w:rPr>
            </w:pPr>
          </w:p>
        </w:tc>
        <w:tc>
          <w:tcPr>
            <w:tcW w:w="1560" w:type="dxa"/>
            <w:vMerge w:val="continue"/>
            <w:vAlign w:val="center"/>
          </w:tcPr>
          <w:p>
            <w:pPr>
              <w:jc w:val="center"/>
              <w:rPr>
                <w:szCs w:val="21"/>
              </w:rPr>
            </w:pPr>
          </w:p>
        </w:tc>
        <w:tc>
          <w:tcPr>
            <w:tcW w:w="85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568" w:type="dxa"/>
            <w:textDirection w:val="lrTbV"/>
            <w:vAlign w:val="center"/>
          </w:tcPr>
          <w:p>
            <w:pPr>
              <w:jc w:val="center"/>
              <w:rPr>
                <w:szCs w:val="21"/>
              </w:rPr>
            </w:pPr>
            <w:r>
              <w:rPr>
                <w:rFonts w:hint="eastAsia"/>
                <w:szCs w:val="21"/>
              </w:rPr>
              <w:t>2</w:t>
            </w:r>
          </w:p>
        </w:tc>
        <w:tc>
          <w:tcPr>
            <w:tcW w:w="1134" w:type="dxa"/>
            <w:textDirection w:val="tbRlV"/>
            <w:vAlign w:val="center"/>
          </w:tcPr>
          <w:p>
            <w:pPr>
              <w:ind w:left="113" w:right="113"/>
              <w:jc w:val="center"/>
              <w:rPr>
                <w:szCs w:val="21"/>
              </w:rPr>
            </w:pPr>
            <w:r>
              <w:rPr>
                <w:rFonts w:hint="eastAsia"/>
                <w:szCs w:val="21"/>
              </w:rPr>
              <w:t>接线井</w:t>
            </w:r>
          </w:p>
        </w:tc>
        <w:tc>
          <w:tcPr>
            <w:tcW w:w="4152" w:type="dxa"/>
            <w:vAlign w:val="center"/>
          </w:tcPr>
          <w:p>
            <w:pPr>
              <w:rPr>
                <w:rFonts w:ascii="宋体" w:hAnsi="宋体"/>
                <w:szCs w:val="21"/>
              </w:rPr>
            </w:pPr>
            <w:r>
              <w:rPr>
                <w:rFonts w:hint="eastAsia" w:ascii="宋体" w:hAnsi="宋体"/>
                <w:szCs w:val="21"/>
              </w:rPr>
              <w:t>1、井盖完好，井内清洁、无杂物；</w:t>
            </w:r>
          </w:p>
          <w:p>
            <w:pPr>
              <w:rPr>
                <w:rFonts w:ascii="宋体" w:hAnsi="宋体"/>
                <w:szCs w:val="21"/>
              </w:rPr>
            </w:pPr>
            <w:r>
              <w:rPr>
                <w:rFonts w:hint="eastAsia" w:ascii="宋体" w:hAnsi="宋体"/>
                <w:szCs w:val="21"/>
              </w:rPr>
              <w:t>2、电缆接头完好无损,未浸泡水中。</w:t>
            </w:r>
          </w:p>
          <w:p>
            <w:pPr>
              <w:rPr>
                <w:rFonts w:ascii="宋体" w:hAnsi="宋体"/>
                <w:szCs w:val="21"/>
              </w:rPr>
            </w:pPr>
          </w:p>
        </w:tc>
        <w:tc>
          <w:tcPr>
            <w:tcW w:w="667" w:type="dxa"/>
            <w:vAlign w:val="center"/>
          </w:tcPr>
          <w:p>
            <w:pPr>
              <w:jc w:val="center"/>
              <w:rPr>
                <w:szCs w:val="21"/>
              </w:rPr>
            </w:pPr>
            <w:r>
              <w:rPr>
                <w:rFonts w:hint="eastAsia"/>
                <w:szCs w:val="21"/>
              </w:rPr>
              <w:t>1</w:t>
            </w:r>
          </w:p>
        </w:tc>
        <w:tc>
          <w:tcPr>
            <w:tcW w:w="992" w:type="dxa"/>
            <w:vAlign w:val="center"/>
          </w:tcPr>
          <w:p>
            <w:pPr>
              <w:jc w:val="center"/>
              <w:rPr>
                <w:szCs w:val="21"/>
              </w:rPr>
            </w:pPr>
            <w:r>
              <w:rPr>
                <w:rFonts w:hint="eastAsia"/>
                <w:szCs w:val="21"/>
              </w:rPr>
              <w:t>10座</w:t>
            </w:r>
          </w:p>
        </w:tc>
        <w:tc>
          <w:tcPr>
            <w:tcW w:w="1560" w:type="dxa"/>
            <w:vAlign w:val="center"/>
          </w:tcPr>
          <w:p>
            <w:pPr>
              <w:jc w:val="center"/>
              <w:rPr>
                <w:szCs w:val="21"/>
              </w:rPr>
            </w:pPr>
            <w:r>
              <w:rPr>
                <w:rFonts w:hint="eastAsia"/>
                <w:szCs w:val="21"/>
              </w:rPr>
              <w:t>每一项不合格扣</w:t>
            </w:r>
            <w:r>
              <w:rPr>
                <w:szCs w:val="21"/>
              </w:rPr>
              <w:t>0.</w:t>
            </w:r>
            <w:r>
              <w:rPr>
                <w:rFonts w:hint="eastAsia"/>
                <w:szCs w:val="21"/>
              </w:rPr>
              <w:t>5分；</w:t>
            </w:r>
          </w:p>
          <w:p>
            <w:pPr>
              <w:jc w:val="center"/>
              <w:rPr>
                <w:szCs w:val="21"/>
              </w:rPr>
            </w:pPr>
            <w:r>
              <w:rPr>
                <w:rFonts w:hint="eastAsia"/>
                <w:szCs w:val="21"/>
              </w:rPr>
              <w:t>井盖缺失的每处扣一分。</w:t>
            </w:r>
          </w:p>
        </w:tc>
        <w:tc>
          <w:tcPr>
            <w:tcW w:w="850" w:type="dxa"/>
            <w:vAlign w:val="center"/>
          </w:tcPr>
          <w:p>
            <w:pPr>
              <w:jc w:val="center"/>
              <w:rPr>
                <w:szCs w:val="21"/>
              </w:rPr>
            </w:pPr>
            <w:r>
              <w:rPr>
                <w:rFonts w:hint="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7" w:hRule="atLeast"/>
        </w:trPr>
        <w:tc>
          <w:tcPr>
            <w:tcW w:w="568" w:type="dxa"/>
            <w:textDirection w:val="lrTbV"/>
            <w:vAlign w:val="center"/>
          </w:tcPr>
          <w:p>
            <w:pPr>
              <w:jc w:val="center"/>
              <w:rPr>
                <w:szCs w:val="21"/>
              </w:rPr>
            </w:pPr>
            <w:r>
              <w:rPr>
                <w:rFonts w:hint="eastAsia"/>
                <w:szCs w:val="21"/>
              </w:rPr>
              <w:t>3</w:t>
            </w:r>
          </w:p>
        </w:tc>
        <w:tc>
          <w:tcPr>
            <w:tcW w:w="1134" w:type="dxa"/>
            <w:textDirection w:val="tbRlV"/>
            <w:vAlign w:val="center"/>
          </w:tcPr>
          <w:p>
            <w:pPr>
              <w:ind w:left="113" w:right="113"/>
              <w:jc w:val="center"/>
              <w:rPr>
                <w:szCs w:val="21"/>
              </w:rPr>
            </w:pPr>
            <w:r>
              <w:rPr>
                <w:rFonts w:hint="eastAsia"/>
                <w:szCs w:val="21"/>
              </w:rPr>
              <w:t>配电设备</w:t>
            </w:r>
          </w:p>
        </w:tc>
        <w:tc>
          <w:tcPr>
            <w:tcW w:w="4152" w:type="dxa"/>
          </w:tcPr>
          <w:p>
            <w:pPr>
              <w:ind w:left="210" w:hanging="210" w:hangingChars="100"/>
              <w:rPr>
                <w:rFonts w:ascii="宋体" w:hAnsi="宋体"/>
                <w:szCs w:val="21"/>
              </w:rPr>
            </w:pPr>
            <w:r>
              <w:rPr>
                <w:rFonts w:hint="eastAsia" w:ascii="宋体" w:hAnsi="宋体"/>
                <w:szCs w:val="21"/>
              </w:rPr>
              <w:t>1、配电室门窗完好无破损，配电箱（柜）体完好，固定平稳牢靠，无严重锈蚀，无渗漏水现象；</w:t>
            </w:r>
          </w:p>
          <w:p>
            <w:pPr>
              <w:rPr>
                <w:rFonts w:ascii="宋体" w:hAnsi="宋体"/>
                <w:szCs w:val="21"/>
              </w:rPr>
            </w:pPr>
            <w:r>
              <w:rPr>
                <w:rFonts w:hint="eastAsia" w:ascii="宋体" w:hAnsi="宋体"/>
                <w:szCs w:val="21"/>
              </w:rPr>
              <w:t>2、配电箱（柜）体内清洁无杂物；</w:t>
            </w:r>
          </w:p>
          <w:p>
            <w:pPr>
              <w:ind w:left="315" w:hanging="315" w:hangingChars="150"/>
              <w:rPr>
                <w:rFonts w:ascii="宋体" w:hAnsi="宋体"/>
                <w:szCs w:val="21"/>
              </w:rPr>
            </w:pPr>
            <w:r>
              <w:rPr>
                <w:rFonts w:hint="eastAsia" w:ascii="宋体" w:hAnsi="宋体"/>
                <w:szCs w:val="21"/>
              </w:rPr>
              <w:t>3、内部电器运行正常，接线端子、电器触点无过热现象；</w:t>
            </w:r>
          </w:p>
          <w:p>
            <w:pPr>
              <w:ind w:left="315" w:hanging="315" w:hangingChars="150"/>
              <w:rPr>
                <w:rFonts w:ascii="宋体" w:hAnsi="宋体"/>
                <w:szCs w:val="21"/>
              </w:rPr>
            </w:pPr>
            <w:r>
              <w:rPr>
                <w:rFonts w:hint="eastAsia" w:ascii="宋体" w:hAnsi="宋体"/>
                <w:szCs w:val="21"/>
              </w:rPr>
              <w:t>4、开关容量和负荷相配，负荷不平衡度小于20%；</w:t>
            </w:r>
          </w:p>
          <w:p>
            <w:pPr>
              <w:numPr>
                <w:ilvl w:val="0"/>
                <w:numId w:val="2"/>
              </w:numPr>
              <w:rPr>
                <w:rFonts w:ascii="宋体" w:hAnsi="宋体"/>
                <w:szCs w:val="21"/>
              </w:rPr>
            </w:pPr>
            <w:r>
              <w:rPr>
                <w:rFonts w:hint="eastAsia" w:ascii="宋体" w:hAnsi="宋体"/>
                <w:szCs w:val="21"/>
              </w:rPr>
              <w:t>仪表完好，运行正常，定时控制器定期调整校对时间；</w:t>
            </w:r>
          </w:p>
          <w:p>
            <w:pPr>
              <w:numPr>
                <w:ilvl w:val="0"/>
                <w:numId w:val="3"/>
              </w:numPr>
              <w:ind w:left="315" w:hanging="315" w:hangingChars="150"/>
              <w:rPr>
                <w:rFonts w:ascii="宋体" w:hAnsi="宋体"/>
                <w:szCs w:val="21"/>
              </w:rPr>
            </w:pPr>
            <w:r>
              <w:rPr>
                <w:rFonts w:hint="eastAsia" w:ascii="宋体" w:hAnsi="宋体"/>
                <w:szCs w:val="21"/>
              </w:rPr>
              <w:t>出线电缆头完好无损，电缆孔封堵完好，出线标志清楚；</w:t>
            </w:r>
          </w:p>
          <w:p>
            <w:pPr>
              <w:numPr>
                <w:ilvl w:val="0"/>
                <w:numId w:val="3"/>
              </w:numPr>
              <w:ind w:left="315" w:hanging="315" w:hangingChars="150"/>
              <w:rPr>
                <w:rFonts w:ascii="宋体" w:hAnsi="宋体"/>
                <w:szCs w:val="21"/>
              </w:rPr>
            </w:pPr>
            <w:r>
              <w:rPr>
                <w:rFonts w:hint="eastAsia"/>
                <w:szCs w:val="21"/>
              </w:rPr>
              <w:t>配电箱（柜）门缺失开关良好；</w:t>
            </w:r>
          </w:p>
          <w:p>
            <w:pPr>
              <w:numPr>
                <w:ilvl w:val="0"/>
                <w:numId w:val="3"/>
              </w:numPr>
              <w:ind w:left="315" w:hanging="315" w:hangingChars="150"/>
              <w:rPr>
                <w:szCs w:val="21"/>
              </w:rPr>
            </w:pPr>
            <w:r>
              <w:rPr>
                <w:rFonts w:hint="eastAsia" w:ascii="宋体" w:hAnsi="宋体"/>
                <w:szCs w:val="21"/>
              </w:rPr>
              <w:t>接地良好（架空线路含进出火管接地）；</w:t>
            </w:r>
          </w:p>
          <w:p>
            <w:pPr>
              <w:numPr>
                <w:ilvl w:val="0"/>
                <w:numId w:val="3"/>
              </w:numPr>
              <w:ind w:left="315" w:hanging="315" w:hangingChars="150"/>
              <w:rPr>
                <w:rFonts w:ascii="宋体" w:hAnsi="宋体"/>
                <w:szCs w:val="21"/>
              </w:rPr>
            </w:pPr>
            <w:r>
              <w:rPr>
                <w:rFonts w:hint="eastAsia"/>
                <w:szCs w:val="21"/>
              </w:rPr>
              <w:t>“三遥”终端运行正常，天线固定牢靠；</w:t>
            </w:r>
          </w:p>
          <w:p>
            <w:pPr>
              <w:numPr>
                <w:ilvl w:val="0"/>
                <w:numId w:val="3"/>
              </w:numPr>
              <w:ind w:left="315" w:hanging="315" w:hangingChars="150"/>
              <w:rPr>
                <w:rFonts w:ascii="宋体" w:hAnsi="宋体"/>
                <w:szCs w:val="21"/>
              </w:rPr>
            </w:pPr>
            <w:r>
              <w:rPr>
                <w:rFonts w:hint="eastAsia" w:ascii="宋体" w:hAnsi="宋体"/>
                <w:szCs w:val="21"/>
              </w:rPr>
              <w:t>附属设施齐全；</w:t>
            </w:r>
          </w:p>
        </w:tc>
        <w:tc>
          <w:tcPr>
            <w:tcW w:w="667" w:type="dxa"/>
            <w:vAlign w:val="center"/>
          </w:tcPr>
          <w:p>
            <w:pPr>
              <w:jc w:val="center"/>
              <w:rPr>
                <w:szCs w:val="21"/>
              </w:rPr>
            </w:pPr>
            <w:r>
              <w:rPr>
                <w:rFonts w:hint="eastAsia"/>
                <w:szCs w:val="21"/>
              </w:rPr>
              <w:t>5</w:t>
            </w:r>
          </w:p>
        </w:tc>
        <w:tc>
          <w:tcPr>
            <w:tcW w:w="992" w:type="dxa"/>
            <w:vAlign w:val="center"/>
          </w:tcPr>
          <w:p>
            <w:pPr>
              <w:jc w:val="center"/>
              <w:rPr>
                <w:szCs w:val="21"/>
              </w:rPr>
            </w:pPr>
            <w:r>
              <w:rPr>
                <w:rFonts w:hint="eastAsia"/>
                <w:szCs w:val="21"/>
              </w:rPr>
              <w:t>20台</w:t>
            </w:r>
          </w:p>
        </w:tc>
        <w:tc>
          <w:tcPr>
            <w:tcW w:w="1560" w:type="dxa"/>
            <w:vAlign w:val="center"/>
          </w:tcPr>
          <w:p>
            <w:pPr>
              <w:jc w:val="center"/>
              <w:rPr>
                <w:szCs w:val="21"/>
              </w:rPr>
            </w:pPr>
            <w:r>
              <w:rPr>
                <w:rFonts w:hint="eastAsia"/>
                <w:szCs w:val="21"/>
              </w:rPr>
              <w:t>每一项不合格扣0.5分第（第8项不合格扣1.4分）；</w:t>
            </w:r>
          </w:p>
          <w:p>
            <w:pPr>
              <w:jc w:val="center"/>
              <w:rPr>
                <w:szCs w:val="21"/>
              </w:rPr>
            </w:pPr>
            <w:r>
              <w:rPr>
                <w:rFonts w:hint="eastAsia"/>
                <w:szCs w:val="21"/>
              </w:rPr>
              <w:t>配电箱（柜）门缺失或打开未关上的每一处扣一分。</w:t>
            </w:r>
          </w:p>
        </w:tc>
        <w:tc>
          <w:tcPr>
            <w:tcW w:w="850" w:type="dxa"/>
            <w:vAlign w:val="center"/>
          </w:tcPr>
          <w:p>
            <w:pPr>
              <w:jc w:val="center"/>
              <w:rPr>
                <w:szCs w:val="21"/>
              </w:rPr>
            </w:pPr>
            <w:r>
              <w:rPr>
                <w:rFonts w:hint="eastAsia"/>
                <w:szCs w:val="21"/>
              </w:rPr>
              <w:t>100</w:t>
            </w:r>
          </w:p>
        </w:tc>
      </w:tr>
    </w:tbl>
    <w:p>
      <w:pPr>
        <w:jc w:val="center"/>
        <w:rPr>
          <w:rFonts w:ascii="宋体" w:hAnsi="宋体" w:eastAsia="宋体" w:cs="仿宋"/>
          <w:b/>
          <w:sz w:val="36"/>
          <w:szCs w:val="36"/>
        </w:rPr>
      </w:pPr>
      <w:r>
        <w:rPr>
          <w:rFonts w:hint="eastAsia"/>
        </w:rPr>
        <mc:AlternateContent>
          <mc:Choice Requires="wpc">
            <w:drawing>
              <wp:anchor distT="0" distB="0" distL="114300" distR="114300" simplePos="0" relativeHeight="251663360" behindDoc="0" locked="0" layoutInCell="1" allowOverlap="1">
                <wp:simplePos x="0" y="0"/>
                <wp:positionH relativeFrom="margin">
                  <wp:align>right</wp:align>
                </wp:positionH>
                <wp:positionV relativeFrom="page">
                  <wp:posOffset>1743075</wp:posOffset>
                </wp:positionV>
                <wp:extent cx="5657850" cy="7733665"/>
                <wp:effectExtent l="0" t="0" r="19050" b="0"/>
                <wp:wrapTopAndBottom/>
                <wp:docPr id="58" name="画布 5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 name="圆角矩形 7"/>
                        <wps:cNvSpPr/>
                        <wps:spPr>
                          <a:xfrm>
                            <a:off x="1970703" y="0"/>
                            <a:ext cx="1582122" cy="77152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产权单位填写申请表并提交申报材料（包含总平图</w:t>
                              </w:r>
                              <w:r>
                                <w:rPr>
                                  <w:color w:val="000000" w:themeColor="text1"/>
                                  <w14:textFill>
                                    <w14:solidFill>
                                      <w14:schemeClr w14:val="tx1"/>
                                    </w14:solidFill>
                                  </w14:textFill>
                                </w:rPr>
                                <w:t>纸）</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 name="流程图: 过程 9"/>
                        <wps:cNvSpPr/>
                        <wps:spPr>
                          <a:xfrm>
                            <a:off x="1095375" y="2368801"/>
                            <a:ext cx="1619251" cy="419099"/>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建设单位组织现场验收</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 name="圆角矩形 10"/>
                        <wps:cNvSpPr/>
                        <wps:spPr>
                          <a:xfrm>
                            <a:off x="1975485" y="5370195"/>
                            <a:ext cx="1586865" cy="458470"/>
                          </a:xfrm>
                          <a:prstGeom prst="roundRect">
                            <a:avLst>
                              <a:gd name="adj"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9"/>
                                <w:spacing w:before="0" w:beforeAutospacing="0" w:after="0" w:afterAutospacing="0"/>
                                <w:ind w:firstLine="420" w:firstLineChars="200"/>
                                <w:jc w:val="both"/>
                              </w:pPr>
                              <w:r>
                                <w:rPr>
                                  <w:rFonts w:hint="eastAsia" w:cs="Times New Roman"/>
                                  <w:color w:val="000000"/>
                                  <w:sz w:val="21"/>
                                  <w:szCs w:val="21"/>
                                </w:rPr>
                                <w:t>缺陷养护验收</w:t>
                              </w:r>
                            </w:p>
                          </w:txbxContent>
                        </wps:txbx>
                        <wps:bodyPr rot="0" spcFirstLastPara="0" vert="horz" wrap="square" lIns="91440" tIns="45720" rIns="91440" bIns="45720" numCol="1" spcCol="0" rtlCol="0" fromWordArt="0" anchor="ctr" anchorCtr="0" forceAA="0" compatLnSpc="1">
                          <a:noAutofit/>
                        </wps:bodyPr>
                      </wps:wsp>
                      <wps:wsp>
                        <wps:cNvPr id="12" name="文本框 26"/>
                        <wps:cNvSpPr txBox="1"/>
                        <wps:spPr>
                          <a:xfrm>
                            <a:off x="3143251" y="2989875"/>
                            <a:ext cx="504824"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kern w:val="2"/>
                                  <w:sz w:val="21"/>
                                  <w:szCs w:val="21"/>
                                </w:rPr>
                                <w:t>通过</w:t>
                              </w:r>
                            </w:p>
                          </w:txbxContent>
                        </wps:txbx>
                        <wps:bodyPr rot="0" spcFirstLastPara="0" vert="horz" wrap="square" lIns="91440" tIns="45720" rIns="91440" bIns="45720" numCol="1" spcCol="0" rtlCol="0" fromWordArt="0" anchor="t" anchorCtr="0" forceAA="0" compatLnSpc="1">
                          <a:noAutofit/>
                        </wps:bodyPr>
                      </wps:wsp>
                      <wps:wsp>
                        <wps:cNvPr id="13" name="文本框 26"/>
                        <wps:cNvSpPr txBox="1"/>
                        <wps:spPr>
                          <a:xfrm>
                            <a:off x="4400550" y="2008800"/>
                            <a:ext cx="66514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sz w:val="21"/>
                                  <w:szCs w:val="21"/>
                                </w:rPr>
                                <w:t>不通过</w:t>
                              </w:r>
                            </w:p>
                          </w:txbxContent>
                        </wps:txbx>
                        <wps:bodyPr rot="0" spcFirstLastPara="0" vert="horz" wrap="square" lIns="91440" tIns="45720" rIns="91440" bIns="45720" numCol="1" spcCol="0" rtlCol="0" fromWordArt="0" anchor="t" anchorCtr="0" forceAA="0" compatLnSpc="1">
                          <a:noAutofit/>
                        </wps:bodyPr>
                      </wps:wsp>
                      <wps:wsp>
                        <wps:cNvPr id="14" name="文本框 26"/>
                        <wps:cNvSpPr txBox="1"/>
                        <wps:spPr>
                          <a:xfrm>
                            <a:off x="2151675" y="1017565"/>
                            <a:ext cx="50419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sz w:val="21"/>
                                  <w:szCs w:val="21"/>
                                </w:rPr>
                                <w:t>齐全</w:t>
                              </w:r>
                            </w:p>
                          </w:txbxContent>
                        </wps:txbx>
                        <wps:bodyPr rot="0" spcFirstLastPara="0" vert="horz" wrap="square" lIns="91440" tIns="45720" rIns="91440" bIns="45720" numCol="1" spcCol="0" rtlCol="0" fromWordArt="0" anchor="t" anchorCtr="0" forceAA="0" compatLnSpc="1">
                          <a:noAutofit/>
                        </wps:bodyPr>
                      </wps:wsp>
                      <wps:wsp>
                        <wps:cNvPr id="15" name="文本框 26"/>
                        <wps:cNvSpPr txBox="1"/>
                        <wps:spPr>
                          <a:xfrm>
                            <a:off x="3620135" y="418125"/>
                            <a:ext cx="667726"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sz w:val="21"/>
                                  <w:szCs w:val="21"/>
                                </w:rPr>
                                <w:t>不齐全</w:t>
                              </w:r>
                            </w:p>
                          </w:txbxContent>
                        </wps:txbx>
                        <wps:bodyPr rot="0" spcFirstLastPara="0" vert="horz" wrap="square" lIns="91440" tIns="45720" rIns="91440" bIns="45720" numCol="1" spcCol="0" rtlCol="0" fromWordArt="0" anchor="t" anchorCtr="0" forceAA="0" compatLnSpc="1">
                          <a:noAutofit/>
                        </wps:bodyPr>
                      </wps:wsp>
                      <wps:wsp>
                        <wps:cNvPr id="18" name="流程图: 过程 18"/>
                        <wps:cNvSpPr/>
                        <wps:spPr>
                          <a:xfrm>
                            <a:off x="2096135" y="4189730"/>
                            <a:ext cx="1366520" cy="547370"/>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9"/>
                                <w:spacing w:before="0" w:beforeAutospacing="0" w:after="0" w:afterAutospacing="0"/>
                                <w:jc w:val="center"/>
                              </w:pPr>
                              <w:r>
                                <w:rPr>
                                  <w:rFonts w:hint="eastAsia" w:cs="Times New Roman"/>
                                  <w:color w:val="000000"/>
                                  <w:sz w:val="21"/>
                                  <w:szCs w:val="21"/>
                                </w:rPr>
                                <w:t>进入缺陷养护期</w:t>
                              </w:r>
                            </w:p>
                          </w:txbxContent>
                        </wps:txbx>
                        <wps:bodyPr rot="0" spcFirstLastPara="0" vert="horz" wrap="square" lIns="91440" tIns="45720" rIns="91440" bIns="45720" numCol="1" spcCol="0" rtlCol="0" fromWordArt="0" anchor="ctr" anchorCtr="0" forceAA="0" compatLnSpc="1">
                          <a:noAutofit/>
                        </wps:bodyPr>
                      </wps:wsp>
                      <wps:wsp>
                        <wps:cNvPr id="19" name="直接箭头连接符 19"/>
                        <wps:cNvCnPr>
                          <a:stCxn id="18" idx="2"/>
                          <a:endCxn id="10" idx="0"/>
                        </wps:cNvCnPr>
                        <wps:spPr>
                          <a:xfrm flipH="1">
                            <a:off x="2769065" y="4737100"/>
                            <a:ext cx="10160" cy="6330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 name="文本框 26"/>
                        <wps:cNvSpPr txBox="1"/>
                        <wps:spPr>
                          <a:xfrm>
                            <a:off x="1962151" y="2999400"/>
                            <a:ext cx="50419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sz w:val="21"/>
                                  <w:szCs w:val="21"/>
                                </w:rPr>
                                <w:t>通过</w:t>
                              </w:r>
                            </w:p>
                          </w:txbxContent>
                        </wps:txbx>
                        <wps:bodyPr rot="0" spcFirstLastPara="0" vert="horz" wrap="square" lIns="91440" tIns="45720" rIns="91440" bIns="45720" numCol="1" spcCol="0" rtlCol="0" fromWordArt="0" anchor="t" anchorCtr="0" forceAA="0" compatLnSpc="1">
                          <a:noAutofit/>
                        </wps:bodyPr>
                      </wps:wsp>
                      <wps:wsp>
                        <wps:cNvPr id="21" name="流程图: 过程 21"/>
                        <wps:cNvSpPr/>
                        <wps:spPr>
                          <a:xfrm>
                            <a:off x="4333875" y="171450"/>
                            <a:ext cx="1276350" cy="428624"/>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9"/>
                                <w:spacing w:before="0" w:beforeAutospacing="0" w:after="0" w:afterAutospacing="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补齐后再次申报</w:t>
                              </w:r>
                            </w:p>
                          </w:txbxContent>
                        </wps:txbx>
                        <wps:bodyPr rot="0" spcFirstLastPara="0" vert="horz" wrap="square" lIns="91440" tIns="45720" rIns="91440" bIns="45720" numCol="1" spcCol="0" rtlCol="0" fromWordArt="0" anchor="ctr" anchorCtr="0" forceAA="0" compatLnSpc="1">
                          <a:noAutofit/>
                        </wps:bodyPr>
                      </wps:wsp>
                      <wps:wsp>
                        <wps:cNvPr id="27" name="文本框 26"/>
                        <wps:cNvSpPr txBox="1"/>
                        <wps:spPr>
                          <a:xfrm>
                            <a:off x="690564" y="2980350"/>
                            <a:ext cx="66484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sz w:val="21"/>
                                  <w:szCs w:val="21"/>
                                </w:rPr>
                                <w:t>不通过</w:t>
                              </w:r>
                            </w:p>
                          </w:txbxContent>
                        </wps:txbx>
                        <wps:bodyPr rot="0" spcFirstLastPara="0" vert="horz" wrap="square" lIns="91440" tIns="45720" rIns="91440" bIns="45720" numCol="1" spcCol="0" rtlCol="0" fromWordArt="0" anchor="t" anchorCtr="0" forceAA="0" compatLnSpc="1">
                          <a:noAutofit/>
                        </wps:bodyPr>
                      </wps:wsp>
                      <wps:wsp>
                        <wps:cNvPr id="28" name="流程图: 过程 28"/>
                        <wps:cNvSpPr/>
                        <wps:spPr>
                          <a:xfrm>
                            <a:off x="428626" y="3723300"/>
                            <a:ext cx="571500" cy="401025"/>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9"/>
                                <w:spacing w:before="0" w:beforeAutospacing="0" w:after="0" w:afterAutospacing="0"/>
                                <w:jc w:val="center"/>
                              </w:pPr>
                              <w:r>
                                <w:rPr>
                                  <w:rFonts w:hint="eastAsia" w:cs="Times New Roman"/>
                                  <w:color w:val="000000"/>
                                  <w:sz w:val="21"/>
                                  <w:szCs w:val="21"/>
                                </w:rPr>
                                <w:t>整改</w:t>
                              </w:r>
                            </w:p>
                          </w:txbxContent>
                        </wps:txbx>
                        <wps:bodyPr rot="0" spcFirstLastPara="0" vert="horz" wrap="square" lIns="91440" tIns="45720" rIns="91440" bIns="45720" numCol="1" spcCol="0" rtlCol="0" fromWordArt="0" anchor="ctr" anchorCtr="0" forceAA="0" compatLnSpc="1">
                          <a:noAutofit/>
                        </wps:bodyPr>
                      </wps:wsp>
                      <wps:wsp>
                        <wps:cNvPr id="33" name="直接箭头连接符 33"/>
                        <wps:cNvCnPr>
                          <a:stCxn id="7" idx="3"/>
                          <a:endCxn id="21" idx="1"/>
                        </wps:cNvCnPr>
                        <wps:spPr>
                          <a:xfrm flipV="1">
                            <a:off x="3552825" y="385762"/>
                            <a:ext cx="781050"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 name="肘形连接符 46"/>
                        <wps:cNvCnPr>
                          <a:stCxn id="7" idx="2"/>
                          <a:endCxn id="9" idx="0"/>
                        </wps:cNvCnPr>
                        <wps:spPr>
                          <a:xfrm rot="5400000">
                            <a:off x="1534745" y="1141782"/>
                            <a:ext cx="1597276" cy="856763"/>
                          </a:xfrm>
                          <a:prstGeom prst="bentConnector3">
                            <a:avLst>
                              <a:gd name="adj1" fmla="val 5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7" name="肘形连接符 47"/>
                        <wps:cNvCnPr>
                          <a:stCxn id="7" idx="2"/>
                          <a:endCxn id="53" idx="0"/>
                        </wps:cNvCnPr>
                        <wps:spPr>
                          <a:xfrm rot="16200000" flipH="1">
                            <a:off x="2406123" y="1127166"/>
                            <a:ext cx="1597910" cy="886628"/>
                          </a:xfrm>
                          <a:prstGeom prst="bentConnector3">
                            <a:avLst>
                              <a:gd name="adj1" fmla="val 5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 name="肘形连接符 48"/>
                        <wps:cNvCnPr>
                          <a:stCxn id="9" idx="2"/>
                          <a:endCxn id="18" idx="0"/>
                        </wps:cNvCnPr>
                        <wps:spPr>
                          <a:xfrm rot="5400000" flipV="1">
                            <a:off x="1641158" y="3051493"/>
                            <a:ext cx="1402080" cy="874395"/>
                          </a:xfrm>
                          <a:prstGeom prst="bentConnector3">
                            <a:avLst>
                              <a:gd name="adj1" fmla="val 49977"/>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9" name="肘形连接符 49"/>
                        <wps:cNvCnPr>
                          <a:stCxn id="53" idx="2"/>
                          <a:endCxn id="18" idx="0"/>
                        </wps:cNvCnPr>
                        <wps:spPr>
                          <a:xfrm rot="5400000">
                            <a:off x="2512695" y="3054350"/>
                            <a:ext cx="1402080" cy="868680"/>
                          </a:xfrm>
                          <a:prstGeom prst="bentConnector3">
                            <a:avLst>
                              <a:gd name="adj1" fmla="val 5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0" name="肘形连接符 50"/>
                        <wps:cNvCnPr>
                          <a:stCxn id="9" idx="1"/>
                          <a:endCxn id="28" idx="0"/>
                        </wps:cNvCnPr>
                        <wps:spPr>
                          <a:xfrm rot="10800000" flipV="1">
                            <a:off x="714377" y="2578350"/>
                            <a:ext cx="380999" cy="1144949"/>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1" name="流程图: 过程 51"/>
                        <wps:cNvSpPr/>
                        <wps:spPr>
                          <a:xfrm>
                            <a:off x="4848225" y="1361100"/>
                            <a:ext cx="809625" cy="418465"/>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9"/>
                                <w:spacing w:before="0" w:beforeAutospacing="0" w:after="0" w:afterAutospacing="0"/>
                                <w:jc w:val="center"/>
                              </w:pPr>
                              <w:r>
                                <w:rPr>
                                  <w:rFonts w:hint="eastAsia" w:cs="Times New Roman"/>
                                  <w:color w:val="000000"/>
                                  <w:sz w:val="21"/>
                                  <w:szCs w:val="21"/>
                                </w:rPr>
                                <w:t>完善</w:t>
                              </w:r>
                            </w:p>
                          </w:txbxContent>
                        </wps:txbx>
                        <wps:bodyPr rot="0" spcFirstLastPara="0" vert="horz" wrap="square" lIns="91440" tIns="45720" rIns="91440" bIns="45720" numCol="1" spcCol="0" rtlCol="0" fromWordArt="0" anchor="ctr" anchorCtr="0" forceAA="0" compatLnSpc="1">
                          <a:noAutofit/>
                        </wps:bodyPr>
                      </wps:wsp>
                      <wps:wsp>
                        <wps:cNvPr id="52" name="肘形连接符 52"/>
                        <wps:cNvCnPr>
                          <a:stCxn id="53" idx="3"/>
                          <a:endCxn id="51" idx="2"/>
                        </wps:cNvCnPr>
                        <wps:spPr>
                          <a:xfrm flipV="1">
                            <a:off x="4458017" y="1779565"/>
                            <a:ext cx="795021" cy="799103"/>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3" name="流程图: 过程 53"/>
                        <wps:cNvSpPr/>
                        <wps:spPr>
                          <a:xfrm>
                            <a:off x="2838767" y="2369435"/>
                            <a:ext cx="1619250" cy="418465"/>
                          </a:xfrm>
                          <a:prstGeom prst="flowChartProcess">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9"/>
                                <w:spacing w:before="0" w:beforeAutospacing="0" w:after="0" w:afterAutospacing="0"/>
                                <w:jc w:val="center"/>
                              </w:pPr>
                              <w:r>
                                <w:rPr>
                                  <w:rFonts w:hint="eastAsia" w:cs="Times New Roman"/>
                                  <w:color w:val="000000"/>
                                  <w:kern w:val="2"/>
                                  <w:sz w:val="21"/>
                                  <w:szCs w:val="21"/>
                                </w:rPr>
                                <w:t>提交竣工资料</w:t>
                              </w:r>
                            </w:p>
                          </w:txbxContent>
                        </wps:txbx>
                        <wps:bodyPr rot="0" spcFirstLastPara="0" vert="horz" wrap="square" lIns="91440" tIns="45720" rIns="91440" bIns="45720" numCol="1" spcCol="0" rtlCol="0" fromWordArt="0" anchor="ctr" anchorCtr="0" forceAA="0" compatLnSpc="1">
                          <a:noAutofit/>
                        </wps:bodyPr>
                      </wps:wsp>
                      <wps:wsp>
                        <wps:cNvPr id="54" name="肘形连接符 54"/>
                        <wps:cNvCnPr>
                          <a:stCxn id="28" idx="2"/>
                        </wps:cNvCnPr>
                        <wps:spPr>
                          <a:xfrm rot="16200000" flipH="1">
                            <a:off x="1238251" y="3600450"/>
                            <a:ext cx="323853" cy="1371602"/>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5" name="肘形连接符 55"/>
                        <wps:cNvCnPr>
                          <a:stCxn id="51" idx="1"/>
                        </wps:cNvCnPr>
                        <wps:spPr>
                          <a:xfrm rot="10800000" flipV="1">
                            <a:off x="3800481" y="1570333"/>
                            <a:ext cx="1047744" cy="799102"/>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6" name="文本框 26"/>
                        <wps:cNvSpPr txBox="1"/>
                        <wps:spPr>
                          <a:xfrm>
                            <a:off x="770549" y="4465933"/>
                            <a:ext cx="1105875" cy="62041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sz w:val="21"/>
                                  <w:szCs w:val="21"/>
                                </w:rPr>
                                <w:t>监理出具</w:t>
                              </w:r>
                              <w:r>
                                <w:rPr>
                                  <w:rFonts w:cs="Times New Roman"/>
                                  <w:sz w:val="21"/>
                                  <w:szCs w:val="21"/>
                                </w:rPr>
                                <w:t>整改</w:t>
                              </w:r>
                              <w:r>
                                <w:rPr>
                                  <w:rFonts w:hint="eastAsia" w:cs="Times New Roman"/>
                                  <w:sz w:val="21"/>
                                  <w:szCs w:val="21"/>
                                </w:rPr>
                                <w:t>完成</w:t>
                              </w:r>
                              <w:r>
                                <w:rPr>
                                  <w:rFonts w:cs="Times New Roman"/>
                                  <w:sz w:val="21"/>
                                  <w:szCs w:val="21"/>
                                </w:rPr>
                                <w:t>意见书</w:t>
                              </w:r>
                            </w:p>
                          </w:txbxContent>
                        </wps:txbx>
                        <wps:bodyPr rot="0" spcFirstLastPara="0" vert="horz" wrap="square" lIns="91440" tIns="45720" rIns="91440" bIns="45720" numCol="1" spcCol="0" rtlCol="0" fromWordArt="0" anchor="t" anchorCtr="0" forceAA="0" compatLnSpc="1">
                          <a:noAutofit/>
                        </wps:bodyPr>
                      </wps:wsp>
                      <wps:wsp>
                        <wps:cNvPr id="57" name="文本框 26"/>
                        <wps:cNvSpPr txBox="1"/>
                        <wps:spPr>
                          <a:xfrm>
                            <a:off x="4026830" y="1599225"/>
                            <a:ext cx="76263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sz w:val="21"/>
                                  <w:szCs w:val="21"/>
                                </w:rPr>
                                <w:t>再次审核</w:t>
                              </w:r>
                            </w:p>
                          </w:txbxContent>
                        </wps:txbx>
                        <wps:bodyPr rot="0" spcFirstLastPara="0" vert="horz" wrap="square" lIns="91440" tIns="45720" rIns="91440" bIns="45720" numCol="1" spcCol="0" rtlCol="0" fromWordArt="0" anchor="t" anchorCtr="0" forceAA="0" compatLnSpc="1">
                          <a:noAutofit/>
                        </wps:bodyPr>
                      </wps:wsp>
                      <wps:wsp>
                        <wps:cNvPr id="2" name="圆角矩形 2"/>
                        <wps:cNvSpPr/>
                        <wps:spPr>
                          <a:xfrm>
                            <a:off x="1967230" y="6488430"/>
                            <a:ext cx="1601470" cy="458470"/>
                          </a:xfrm>
                          <a:prstGeom prst="roundRect">
                            <a:avLst>
                              <a:gd name="adj" fmla="val 32043"/>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9"/>
                                <w:spacing w:before="0" w:beforeAutospacing="0" w:after="0" w:afterAutospacing="0"/>
                                <w:jc w:val="center"/>
                              </w:pPr>
                              <w:r>
                                <w:rPr>
                                  <w:rFonts w:hint="eastAsia" w:cs="Times New Roman"/>
                                  <w:color w:val="000000"/>
                                  <w:sz w:val="21"/>
                                  <w:szCs w:val="21"/>
                                </w:rPr>
                                <w:t>签订移交协议书</w:t>
                              </w:r>
                            </w:p>
                          </w:txbxContent>
                        </wps:txbx>
                        <wps:bodyPr rot="0" spcFirstLastPara="0" vert="horz" wrap="square" lIns="91440" tIns="45720" rIns="91440" bIns="45720" numCol="1" spcCol="0" rtlCol="0" fromWordArt="0" anchor="ctr" anchorCtr="0" forceAA="0" compatLnSpc="1">
                          <a:noAutofit/>
                        </wps:bodyPr>
                      </wps:wsp>
                      <wps:wsp>
                        <wps:cNvPr id="5" name="直接箭头连接符 5"/>
                        <wps:cNvCnPr>
                          <a:stCxn id="10" idx="2"/>
                          <a:endCxn id="2" idx="0"/>
                        </wps:cNvCnPr>
                        <wps:spPr>
                          <a:xfrm flipH="1">
                            <a:off x="2767965" y="5828665"/>
                            <a:ext cx="1270" cy="6597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 name="文本框 26"/>
                        <wps:cNvSpPr txBox="1"/>
                        <wps:spPr>
                          <a:xfrm>
                            <a:off x="2818130" y="4881245"/>
                            <a:ext cx="5048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kern w:val="2"/>
                                  <w:sz w:val="21"/>
                                  <w:szCs w:val="21"/>
                                </w:rPr>
                                <w:t>到期</w:t>
                              </w:r>
                            </w:p>
                          </w:txbxContent>
                        </wps:txbx>
                        <wps:bodyPr rot="0" spcFirstLastPara="0" vert="horz" wrap="square" lIns="91440" tIns="45720" rIns="91440" bIns="45720" numCol="1" spcCol="0" rtlCol="0" fromWordArt="0" anchor="t" anchorCtr="0" forceAA="0" compatLnSpc="1">
                          <a:noAutofit/>
                        </wps:bodyPr>
                      </wps:wsp>
                      <wps:wsp>
                        <wps:cNvPr id="8" name="文本框 26"/>
                        <wps:cNvSpPr txBox="1"/>
                        <wps:spPr>
                          <a:xfrm>
                            <a:off x="2818130" y="6042660"/>
                            <a:ext cx="5048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9"/>
                                <w:spacing w:before="0" w:beforeAutospacing="0" w:after="0" w:afterAutospacing="0"/>
                                <w:jc w:val="both"/>
                              </w:pPr>
                              <w:r>
                                <w:rPr>
                                  <w:rFonts w:hint="eastAsia" w:cs="Times New Roman"/>
                                  <w:kern w:val="2"/>
                                  <w:sz w:val="21"/>
                                  <w:szCs w:val="21"/>
                                </w:rPr>
                                <w:t>通过</w:t>
                              </w:r>
                            </w:p>
                          </w:txbxContent>
                        </wps:txbx>
                        <wps:bodyPr rot="0" spcFirstLastPara="0" vert="horz" wrap="square" lIns="91440" tIns="45720" rIns="91440" bIns="45720" numCol="1" spcCol="0" rtlCol="0" fromWordArt="0" anchor="t" anchorCtr="0" forceAA="0" compatLnSpc="1">
                          <a:noAutofit/>
                        </wps:bodyPr>
                      </wps:wsp>
                    </wpc:wpc>
                  </a:graphicData>
                </a:graphic>
              </wp:anchor>
            </w:drawing>
          </mc:Choice>
          <mc:Fallback>
            <w:pict>
              <v:group id="_x0000_s1026" o:spid="_x0000_s1026" o:spt="203" style="position:absolute;left:0pt;margin-top:137.25pt;height:608.95pt;width:445.5pt;mso-position-horizontal:right;mso-position-horizontal-relative:margin;mso-position-vertical-relative:page;mso-wrap-distance-bottom:0pt;mso-wrap-distance-top:0pt;z-index:251663360;mso-width-relative:page;mso-height-relative:page;" coordsize="5657850,7733665" editas="canvas" o:gfxdata="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">
                <o:lock v:ext="edit" aspectratio="f"/>
                <v:shape id="_x0000_s1026" o:spid="_x0000_s1026" style="position:absolute;left:0;top:0;height:7733665;width:5657850;" filled="f" stroked="f" coordsize="21600,21600" o:gfxdata="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">
                  <v:fill on="f" focussize="0,0"/>
                  <v:stroke on="f"/>
                  <v:imagedata o:title=""/>
                  <o:lock v:ext="edit" aspectratio="t"/>
                </v:shape>
                <v:roundrect id="_x0000_s1026" o:spid="_x0000_s1026" o:spt="2" style="position:absolute;left:1970703;top:0;height:771525;width:1582122;v-text-anchor:middle;" fillcolor="#FFFFFF [3212]" filled="t" stroked="t" coordsize="21600,21600" arcsize="0.166666666666667" o:gfxdata="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BEQd1dcAAAAJAQAA&#10;DwAAAAAAAAABACAAAAAiAAAAZHJzL2Rvd25yZXYueG1sUEsBAhQAFAAAAAgAh07iQLXhesyMAgAA&#10;EAUAAA4AAAAAAAAAAQAgAAAAJgEAAGRycy9lMm9Eb2MueG1sUEsFBgAAAAAGAAYAWQEAACQGAAAA&#10;AA==&#10;">
                  <v:fill on="t" focussize="0,0"/>
                  <v:stroke weight="1pt" color="#000000 [3213]" miterlimit="8" joinstyle="miter"/>
                  <v:imagedata o:title=""/>
                  <o:lock v:ext="edit" aspectratio="f"/>
                  <v:textbo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产权单位填写申请表并提交申报材料（包含总平图</w:t>
                        </w:r>
                        <w:r>
                          <w:rPr>
                            <w:color w:val="000000" w:themeColor="text1"/>
                            <w14:textFill>
                              <w14:solidFill>
                                <w14:schemeClr w14:val="tx1"/>
                              </w14:solidFill>
                            </w14:textFill>
                          </w:rPr>
                          <w:t>纸）</w:t>
                        </w:r>
                      </w:p>
                    </w:txbxContent>
                  </v:textbox>
                </v:roundrect>
                <v:shape id="_x0000_s1026" o:spid="_x0000_s1026" o:spt="109" type="#_x0000_t109" style="position:absolute;left:1095375;top:2368801;height:419099;width:1619251;v-text-anchor:middle;" fillcolor="#FFFFFF [3212]" filled="t" stroked="t" coordsize="21600,21600" o:gfxdata="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KNRiktUAAAAJAQAADwAAAAAAAAABACAAAAAiAAAAZHJzL2Rvd25yZXYueG1sUEsBAhQAFAAAAAgA&#10;h07iQN7REfWaAgAAIgUAAA4AAAAAAAAAAQAgAAAAJAEAAGRycy9lMm9Eb2MueG1sUEsFBgAAAAAG&#10;AAYAWQEAADAGAAAAAA==&#10;">
                  <v:fill on="t" focussize="0,0"/>
                  <v:stroke weight="1pt" color="#000000 [3213]" miterlimit="8" joinstyle="miter"/>
                  <v:imagedata o:title=""/>
                  <o:lock v:ext="edit" aspectratio="f"/>
                  <v:textbox>
                    <w:txbxContent>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建设单位组织现场验收</w:t>
                        </w:r>
                      </w:p>
                    </w:txbxContent>
                  </v:textbox>
                </v:shape>
                <v:roundrect id="_x0000_s1026" o:spid="_x0000_s1026" o:spt="2" style="position:absolute;left:1975485;top:5370195;height:458470;width:1586865;v-text-anchor:middle;" fillcolor="#FFFFFF [3212]" filled="t" stroked="t" coordsize="21600,21600" arcsize="0" o:gfxdata="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BEQd&#10;1dcAAAAJAQAADwAAAAAAAAABACAAAAAiAAAAZHJzL2Rvd25yZXYueG1sUEsBAhQAFAAAAAgAh07i&#10;QDl/ez2VAgAAEAUAAA4AAAAAAAAAAQAgAAAAJgEAAGRycy9lMm9Eb2MueG1sUEsFBgAAAAAGAAYA&#10;WQEAAC0GAAAAAA==&#10;">
                  <v:fill on="t" focussize="0,0"/>
                  <v:stroke weight="1pt" color="#000000 [3213]" miterlimit="8" joinstyle="miter"/>
                  <v:imagedata o:title=""/>
                  <o:lock v:ext="edit" aspectratio="f"/>
                  <v:textbox>
                    <w:txbxContent>
                      <w:p>
                        <w:pPr>
                          <w:pStyle w:val="9"/>
                          <w:spacing w:before="0" w:beforeAutospacing="0" w:after="0" w:afterAutospacing="0"/>
                          <w:ind w:firstLine="420" w:firstLineChars="200"/>
                          <w:jc w:val="both"/>
                        </w:pPr>
                        <w:r>
                          <w:rPr>
                            <w:rFonts w:hint="eastAsia" w:cs="Times New Roman"/>
                            <w:color w:val="000000"/>
                            <w:sz w:val="21"/>
                            <w:szCs w:val="21"/>
                          </w:rPr>
                          <w:t>缺陷养护验收</w:t>
                        </w:r>
                      </w:p>
                    </w:txbxContent>
                  </v:textbox>
                </v:roundrect>
                <v:shape id="文本框 26" o:spid="_x0000_s1026" o:spt="202" type="#_x0000_t202" style="position:absolute;left:3143251;top:2989875;height:295275;width:504824;"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Ee1cp9UAAAAJAQAADwAA&#10;AAAAAAABACAAAAAiAAAAZHJzL2Rvd25yZXYueG1sUEsBAhQAFAAAAAgAh07iQOORd7xSAgAAegQA&#10;AA4AAAAAAAAAAQAgAAAAJAEAAGRycy9lMm9Eb2MueG1sUEsFBgAAAAAGAAYAWQEAAOgFAAAAAA==&#10;">
                  <v:fill on="t" focussize="0,0"/>
                  <v:stroke on="f" weight="0.5pt"/>
                  <v:imagedata o:title=""/>
                  <o:lock v:ext="edit" aspectratio="f"/>
                  <v:textbox>
                    <w:txbxContent>
                      <w:p>
                        <w:pPr>
                          <w:pStyle w:val="9"/>
                          <w:spacing w:before="0" w:beforeAutospacing="0" w:after="0" w:afterAutospacing="0"/>
                          <w:jc w:val="both"/>
                        </w:pPr>
                        <w:r>
                          <w:rPr>
                            <w:rFonts w:hint="eastAsia" w:cs="Times New Roman"/>
                            <w:kern w:val="2"/>
                            <w:sz w:val="21"/>
                            <w:szCs w:val="21"/>
                          </w:rPr>
                          <w:t>通过</w:t>
                        </w:r>
                      </w:p>
                    </w:txbxContent>
                  </v:textbox>
                </v:shape>
                <v:shape id="文本框 26" o:spid="_x0000_s1026" o:spt="202" type="#_x0000_t202" style="position:absolute;left:4400550;top:2008800;height:295275;width:665140;"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R7Vyn1QAAAAkBAAAPAAAAAAAA&#10;AAEAIAAAACIAAABkcnMvZG93bnJldi54bWxQSwECFAAUAAAACACHTuJAAquvl04CAAB6BAAADgAA&#10;AAAAAAABACAAAAAkAQAAZHJzL2Uyb0RvYy54bWxQSwUGAAAAAAYABgBZAQAA5AUAAAAA&#10;">
                  <v:fill on="t" focussize="0,0"/>
                  <v:stroke on="f" weight="0.5pt"/>
                  <v:imagedata o:title=""/>
                  <o:lock v:ext="edit" aspectratio="f"/>
                  <v:textbox>
                    <w:txbxContent>
                      <w:p>
                        <w:pPr>
                          <w:pStyle w:val="9"/>
                          <w:spacing w:before="0" w:beforeAutospacing="0" w:after="0" w:afterAutospacing="0"/>
                          <w:jc w:val="both"/>
                        </w:pPr>
                        <w:r>
                          <w:rPr>
                            <w:rFonts w:hint="eastAsia" w:cs="Times New Roman"/>
                            <w:sz w:val="21"/>
                            <w:szCs w:val="21"/>
                          </w:rPr>
                          <w:t>不通过</w:t>
                        </w:r>
                      </w:p>
                    </w:txbxContent>
                  </v:textbox>
                </v:shape>
                <v:shape id="文本框 26" o:spid="_x0000_s1026" o:spt="202" type="#_x0000_t202" style="position:absolute;left:2151675;top:1017565;height:295275;width:504190;"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BHtXKfVAAAACQEAAA8AAAAA&#10;AAAAAQAgAAAAIgAAAGRycy9kb3ducmV2LnhtbFBLAQIUABQAAAAIAIdO4kDouXTzUAIAAHoEAAAO&#10;AAAAAAAAAAEAIAAAACQBAABkcnMvZTJvRG9jLnhtbFBLBQYAAAAABgAGAFkBAADmBQAAAAA=&#10;">
                  <v:fill on="t" focussize="0,0"/>
                  <v:stroke on="f" weight="0.5pt"/>
                  <v:imagedata o:title=""/>
                  <o:lock v:ext="edit" aspectratio="f"/>
                  <v:textbox>
                    <w:txbxContent>
                      <w:p>
                        <w:pPr>
                          <w:pStyle w:val="9"/>
                          <w:spacing w:before="0" w:beforeAutospacing="0" w:after="0" w:afterAutospacing="0"/>
                          <w:jc w:val="both"/>
                        </w:pPr>
                        <w:r>
                          <w:rPr>
                            <w:rFonts w:hint="eastAsia" w:cs="Times New Roman"/>
                            <w:sz w:val="21"/>
                            <w:szCs w:val="21"/>
                          </w:rPr>
                          <w:t>齐全</w:t>
                        </w:r>
                      </w:p>
                    </w:txbxContent>
                  </v:textbox>
                </v:shape>
                <v:shape id="文本框 26" o:spid="_x0000_s1026" o:spt="202" type="#_x0000_t202" style="position:absolute;left:3620135;top:418125;height:295275;width:667726;"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R7Vyn1QAAAAkBAAAPAAAA&#10;AAAAAAEAIAAAACIAAABkcnMvZG93bnJldi54bWxQSwECFAAUAAAACACHTuJAlZzIalECAAB5BAAA&#10;DgAAAAAAAAABACAAAAAkAQAAZHJzL2Uyb0RvYy54bWxQSwUGAAAAAAYABgBZAQAA5wUAAAAA&#10;">
                  <v:fill on="t" focussize="0,0"/>
                  <v:stroke on="f" weight="0.5pt"/>
                  <v:imagedata o:title=""/>
                  <o:lock v:ext="edit" aspectratio="f"/>
                  <v:textbox>
                    <w:txbxContent>
                      <w:p>
                        <w:pPr>
                          <w:pStyle w:val="9"/>
                          <w:spacing w:before="0" w:beforeAutospacing="0" w:after="0" w:afterAutospacing="0"/>
                          <w:jc w:val="both"/>
                        </w:pPr>
                        <w:r>
                          <w:rPr>
                            <w:rFonts w:hint="eastAsia" w:cs="Times New Roman"/>
                            <w:sz w:val="21"/>
                            <w:szCs w:val="21"/>
                          </w:rPr>
                          <w:t>不齐全</w:t>
                        </w:r>
                      </w:p>
                    </w:txbxContent>
                  </v:textbox>
                </v:shape>
                <v:shape id="_x0000_s1026" o:spid="_x0000_s1026" o:spt="109" type="#_x0000_t109" style="position:absolute;left:2096135;top:4189730;height:547370;width:1366520;v-text-anchor:middle;" fillcolor="#FFFFFF [3212]" filled="t" stroked="t" coordsize="21600,21600" o:gfxdata="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KNRiktUAAAAJAQAADwAA&#10;AAAAAAABACAAAAAiAAAAZHJzL2Rvd25yZXYueG1sUEsBAhQAFAAAAAgAh07iQPZbJa2LAgAA9AQA&#10;AA4AAAAAAAAAAQAgAAAAJAEAAGRycy9lMm9Eb2MueG1sUEsFBgAAAAAGAAYAWQEAACEGAAAAAA==&#10;">
                  <v:fill on="t" focussize="0,0"/>
                  <v:stroke weight="1pt" color="#000000 [3213]" miterlimit="8" joinstyle="miter"/>
                  <v:imagedata o:title=""/>
                  <o:lock v:ext="edit" aspectratio="f"/>
                  <v:textbox>
                    <w:txbxContent>
                      <w:p>
                        <w:pPr>
                          <w:pStyle w:val="9"/>
                          <w:spacing w:before="0" w:beforeAutospacing="0" w:after="0" w:afterAutospacing="0"/>
                          <w:jc w:val="center"/>
                        </w:pPr>
                        <w:r>
                          <w:rPr>
                            <w:rFonts w:hint="eastAsia" w:cs="Times New Roman"/>
                            <w:color w:val="000000"/>
                            <w:sz w:val="21"/>
                            <w:szCs w:val="21"/>
                          </w:rPr>
                          <w:t>进入缺陷养护期</w:t>
                        </w:r>
                      </w:p>
                    </w:txbxContent>
                  </v:textbox>
                </v:shape>
                <v:shape id="_x0000_s1026" o:spid="_x0000_s1026" o:spt="32" type="#_x0000_t32" style="position:absolute;left:2769065;top:4737100;flip:x;height:633095;width:10160;" filled="f" stroked="t" coordsize="21600,21600" o:gfxdata="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hHPKg2QAAAAkBAAAPAAAAAAAAAAEAIAAAACIAAABkcnMvZG93bnJl&#10;di54bWxQSwECFAAUAAAACACHTuJAa0dkIzUCAAA+BAAADgAAAAAAAAABACAAAAAoAQAAZHJzL2Uy&#10;b0RvYy54bWxQSwUGAAAAAAYABgBZAQAAzwUAAAAA&#10;">
                  <v:fill on="f" focussize="0,0"/>
                  <v:stroke weight="0.5pt" color="#000000 [3200]" miterlimit="8" joinstyle="miter" endarrow="block"/>
                  <v:imagedata o:title=""/>
                  <o:lock v:ext="edit" aspectratio="f"/>
                </v:shape>
                <v:shape id="文本框 26" o:spid="_x0000_s1026" o:spt="202" type="#_x0000_t202" style="position:absolute;left:1962151;top:2999400;height:295275;width:504190;"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HtXKfVAAAACQEAAA8AAAAAAAAA&#10;AQAgAAAAIgAAAGRycy9kb3ducmV2LnhtbFBLAQIUABQAAAAIAIdO4kCFqdahTQIAAHoEAAAOAAAA&#10;AAAAAAEAIAAAACQBAABkcnMvZTJvRG9jLnhtbFBLBQYAAAAABgAGAFkBAADjBQAAAAA=&#10;">
                  <v:fill on="t" focussize="0,0"/>
                  <v:stroke on="f" weight="0.5pt"/>
                  <v:imagedata o:title=""/>
                  <o:lock v:ext="edit" aspectratio="f"/>
                  <v:textbox>
                    <w:txbxContent>
                      <w:p>
                        <w:pPr>
                          <w:pStyle w:val="9"/>
                          <w:spacing w:before="0" w:beforeAutospacing="0" w:after="0" w:afterAutospacing="0"/>
                          <w:jc w:val="both"/>
                        </w:pPr>
                        <w:r>
                          <w:rPr>
                            <w:rFonts w:hint="eastAsia" w:cs="Times New Roman"/>
                            <w:sz w:val="21"/>
                            <w:szCs w:val="21"/>
                          </w:rPr>
                          <w:t>通过</w:t>
                        </w:r>
                      </w:p>
                    </w:txbxContent>
                  </v:textbox>
                </v:shape>
                <v:shape id="_x0000_s1026" o:spid="_x0000_s1026" o:spt="109" type="#_x0000_t109" style="position:absolute;left:4333875;top:171450;height:428624;width:1276350;v-text-anchor:middle;" fillcolor="#FFFFFF [3212]" filled="t" stroked="t" coordsize="21600,21600" o:gfxdata="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CjUYpLVAAAACQEAAA8AAAAAAAAA&#10;AQAgAAAAIgAAAGRycy9kb3ducmV2LnhtbFBLAQIUABQAAAAIAIdO4kDz+TwEhgIAAPMEAAAOAAAA&#10;AAAAAAEAIAAAACQBAABkcnMvZTJvRG9jLnhtbFBLBQYAAAAABgAGAFkBAAAcBgAAAAA=&#10;">
                  <v:fill on="t" focussize="0,0"/>
                  <v:stroke weight="1pt" color="#000000 [3213]" miterlimit="8" joinstyle="miter"/>
                  <v:imagedata o:title=""/>
                  <o:lock v:ext="edit" aspectratio="f"/>
                  <v:textbox>
                    <w:txbxContent>
                      <w:p>
                        <w:pPr>
                          <w:pStyle w:val="9"/>
                          <w:spacing w:before="0" w:beforeAutospacing="0" w:after="0" w:afterAutospacing="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补齐后再次申报</w:t>
                        </w:r>
                      </w:p>
                    </w:txbxContent>
                  </v:textbox>
                </v:shape>
                <v:shape id="文本框 26" o:spid="_x0000_s1026" o:spt="202" type="#_x0000_t202" style="position:absolute;left:690564;top:2980350;height:295275;width:664845;"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Ee1cp9UAAAAJAQAADwAAAAAAAAAB&#10;ACAAAAAiAAAAZHJzL2Rvd25yZXYueG1sUEsBAhQAFAAAAAgAh07iQJ1/F7NMAgAAeQQAAA4AAAAA&#10;AAAAAQAgAAAAJAEAAGRycy9lMm9Eb2MueG1sUEsFBgAAAAAGAAYAWQEAAOIFAAAAAA==&#10;">
                  <v:fill on="t" focussize="0,0"/>
                  <v:stroke on="f" weight="0.5pt"/>
                  <v:imagedata o:title=""/>
                  <o:lock v:ext="edit" aspectratio="f"/>
                  <v:textbox>
                    <w:txbxContent>
                      <w:p>
                        <w:pPr>
                          <w:pStyle w:val="9"/>
                          <w:spacing w:before="0" w:beforeAutospacing="0" w:after="0" w:afterAutospacing="0"/>
                          <w:jc w:val="both"/>
                        </w:pPr>
                        <w:r>
                          <w:rPr>
                            <w:rFonts w:hint="eastAsia" w:cs="Times New Roman"/>
                            <w:sz w:val="21"/>
                            <w:szCs w:val="21"/>
                          </w:rPr>
                          <w:t>不通过</w:t>
                        </w:r>
                      </w:p>
                    </w:txbxContent>
                  </v:textbox>
                </v:shape>
                <v:shape id="_x0000_s1026" o:spid="_x0000_s1026" o:spt="109" type="#_x0000_t109" style="position:absolute;left:428626;top:3723300;height:401025;width:571500;v-text-anchor:middle;" fillcolor="#FFFFFF [3212]" filled="t" stroked="t" coordsize="21600,21600" o:gfxdata="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CjUYpLVAAAACQEAAA8AAAAAAAAA&#10;AQAgAAAAIgAAAGRycy9kb3ducmV2LnhtbFBLAQIUABQAAAAIAIdO4kAHs2cChgIAAPIEAAAOAAAA&#10;AAAAAAEAIAAAACQBAABkcnMvZTJvRG9jLnhtbFBLBQYAAAAABgAGAFkBAAAcBgAAAAA=&#10;">
                  <v:fill on="t" focussize="0,0"/>
                  <v:stroke weight="1pt" color="#000000 [3213]" miterlimit="8" joinstyle="miter"/>
                  <v:imagedata o:title=""/>
                  <o:lock v:ext="edit" aspectratio="f"/>
                  <v:textbox>
                    <w:txbxContent>
                      <w:p>
                        <w:pPr>
                          <w:pStyle w:val="9"/>
                          <w:spacing w:before="0" w:beforeAutospacing="0" w:after="0" w:afterAutospacing="0"/>
                          <w:jc w:val="center"/>
                        </w:pPr>
                        <w:r>
                          <w:rPr>
                            <w:rFonts w:hint="eastAsia" w:cs="Times New Roman"/>
                            <w:color w:val="000000"/>
                            <w:sz w:val="21"/>
                            <w:szCs w:val="21"/>
                          </w:rPr>
                          <w:t>整改</w:t>
                        </w:r>
                      </w:p>
                    </w:txbxContent>
                  </v:textbox>
                </v:shape>
                <v:shape id="_x0000_s1026" o:spid="_x0000_s1026" o:spt="32" type="#_x0000_t32" style="position:absolute;left:3552825;top:385762;flip:y;height:1;width:781050;" filled="f" stroked="t" coordsize="21600,21600" o:gfxdata="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hHPKg2QAAAAkBAAAPAAAAAAAAAAEAIAAAACIAAABkcnMvZG93bnJldi54bWxQ&#10;SwECFAAUAAAACACHTuJAwbDd/i8CAAA4BAAADgAAAAAAAAABACAAAAAoAQAAZHJzL2Uyb0RvYy54&#10;bWxQSwUGAAAAAAYABgBZAQAAyQUAAAAA&#10;">
                  <v:fill on="f" focussize="0,0"/>
                  <v:stroke weight="0.5pt" color="#000000 [3200]" miterlimit="8" joinstyle="miter" endarrow="block"/>
                  <v:imagedata o:title=""/>
                  <o:lock v:ext="edit" aspectratio="f"/>
                </v:shape>
                <v:shape id="_x0000_s1026" o:spid="_x0000_s1026" o:spt="34" type="#_x0000_t34" style="position:absolute;left:1534745;top:1141782;height:856763;width:1597276;rotation:5898240f;" filled="f" stroked="t" coordsize="21600,21600" o:gfxdata="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Hw8uW1QAAAAkBAAAPAAAAAAAAAAEA&#10;IAAAACIAAABkcnMvZG93bnJldi54bWxQSwECFAAUAAAACACHTuJAQmIGV0sCAABlBAAADgAAAAAA&#10;AAABACAAAAAkAQAAZHJzL2Uyb0RvYy54bWxQSwUGAAAAAAYABgBZAQAA4QUAAAAA&#10;" adj="10800">
                  <v:fill on="f" focussize="0,0"/>
                  <v:stroke weight="0.5pt" color="#000000 [3213]" miterlimit="8" joinstyle="miter" endarrow="block"/>
                  <v:imagedata o:title=""/>
                  <o:lock v:ext="edit" aspectratio="f"/>
                </v:shape>
                <v:shape id="_x0000_s1026" o:spid="_x0000_s1026" o:spt="34" type="#_x0000_t34" style="position:absolute;left:2406123;top:1127166;flip:x;height:886628;width:1597910;rotation:5898240f;" filled="f" stroked="t" coordsize="21600,21600" o:gfxdata="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vpIqhdgAAAAJAQAA&#10;DwAAAAAAAAABACAAAAAiAAAAZHJzL2Rvd25yZXYueG1sUEsBAhQAFAAAAAgAh07iQPVGNAlSAgAA&#10;cQQAAA4AAAAAAAAAAQAgAAAAJwEAAGRycy9lMm9Eb2MueG1sUEsFBgAAAAAGAAYAWQEAAOsFAAAA&#10;AA==&#10;" adj="10800">
                  <v:fill on="f" focussize="0,0"/>
                  <v:stroke weight="0.5pt" color="#000000 [3213]" miterlimit="8" joinstyle="miter" endarrow="block"/>
                  <v:imagedata o:title=""/>
                  <o:lock v:ext="edit" aspectratio="f"/>
                </v:shape>
                <v:shape id="_x0000_s1026" o:spid="_x0000_s1026" o:spt="34" type="#_x0000_t34" style="position:absolute;left:1641158;top:3051493;flip:y;height:874395;width:1402080;rotation:-5898240f;" filled="f" stroked="t" coordsize="21600,21600" o:gfxdata="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fKmyX2AAAAAkB&#10;AAAPAAAAAAAAAAEAIAAAACIAAABkcnMvZG93bnJldi54bWxQSwECFAAUAAAACACHTuJAzbAkMFQC&#10;AABwBAAADgAAAAAAAAABACAAAAAnAQAAZHJzL2Uyb0RvYy54bWxQSwUGAAAAAAYABgBZAQAA7QUA&#10;AAAA&#10;" adj="10795">
                  <v:fill on="f" focussize="0,0"/>
                  <v:stroke weight="0.5pt" color="#000000 [3213]" miterlimit="8" joinstyle="miter" endarrow="block"/>
                  <v:imagedata o:title=""/>
                  <o:lock v:ext="edit" aspectratio="f"/>
                </v:shape>
                <v:shape id="_x0000_s1026" o:spid="_x0000_s1026" o:spt="34" type="#_x0000_t34" style="position:absolute;left:2512695;top:3054350;height:868680;width:1402080;rotation:5898240f;" filled="f" stroked="t" coordsize="21600,21600" o:gfxdata="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Hw8uW1QAAAAkBAAAPAAAAAAAA&#10;AAEAIAAAACIAAABkcnMvZG93bnJldi54bWxQSwECFAAUAAAACACHTuJATyAnTk4CAABnBAAADgAA&#10;AAAAAAABACAAAAAkAQAAZHJzL2Uyb0RvYy54bWxQSwUGAAAAAAYABgBZAQAA5AUAAAAA&#10;" adj="10800">
                  <v:fill on="f" focussize="0,0"/>
                  <v:stroke weight="0.5pt" color="#000000 [3213]" miterlimit="8" joinstyle="miter" endarrow="block"/>
                  <v:imagedata o:title=""/>
                  <o:lock v:ext="edit" aspectratio="f"/>
                </v:shape>
                <v:shape id="_x0000_s1026" o:spid="_x0000_s1026" o:spt="33" type="#_x0000_t33" style="position:absolute;left:714377;top:2578350;flip:y;height:1144949;width:380999;rotation:11796480f;" filled="f" stroked="t" coordsize="21600,21600" o:gfxdata="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BUOrh2gAAAAkBAAAPAAAAAAAAAAEAIAAAACIAAABk&#10;cnMvZG93bnJldi54bWxQSwECFAAUAAAACACHTuJA+pmUfD0CAABDBAAADgAAAAAAAAABACAAAAAp&#10;AQAAZHJzL2Uyb0RvYy54bWxQSwUGAAAAAAYABgBZAQAA2AUAAAAA&#10;">
                  <v:fill on="f" focussize="0,0"/>
                  <v:stroke weight="0.5pt" color="#000000 [3213]" miterlimit="8" joinstyle="miter" endarrow="block"/>
                  <v:imagedata o:title=""/>
                  <o:lock v:ext="edit" aspectratio="f"/>
                </v:shape>
                <v:shape id="_x0000_s1026" o:spid="_x0000_s1026" o:spt="109" type="#_x0000_t109" style="position:absolute;left:4848225;top:1361100;height:418465;width:809625;v-text-anchor:middle;" fillcolor="#FFFFFF [3212]" filled="t" stroked="t" coordsize="21600,21600" o:gfxdata="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o1GKS1QAAAAkBAAAPAAAAAAAA&#10;AAEAIAAAACIAAABkcnMvZG93bnJldi54bWxQSwECFAAUAAAACACHTuJAIx/PGIcCAADzBAAADgAA&#10;AAAAAAABACAAAAAkAQAAZHJzL2Uyb0RvYy54bWxQSwUGAAAAAAYABgBZAQAAHQYAAAAA&#10;">
                  <v:fill on="t" focussize="0,0"/>
                  <v:stroke weight="1pt" color="#000000 [3213]" miterlimit="8" joinstyle="miter"/>
                  <v:imagedata o:title=""/>
                  <o:lock v:ext="edit" aspectratio="f"/>
                  <v:textbox>
                    <w:txbxContent>
                      <w:p>
                        <w:pPr>
                          <w:pStyle w:val="9"/>
                          <w:spacing w:before="0" w:beforeAutospacing="0" w:after="0" w:afterAutospacing="0"/>
                          <w:jc w:val="center"/>
                        </w:pPr>
                        <w:r>
                          <w:rPr>
                            <w:rFonts w:hint="eastAsia" w:cs="Times New Roman"/>
                            <w:color w:val="000000"/>
                            <w:sz w:val="21"/>
                            <w:szCs w:val="21"/>
                          </w:rPr>
                          <w:t>完善</w:t>
                        </w:r>
                      </w:p>
                    </w:txbxContent>
                  </v:textbox>
                </v:shape>
                <v:shape id="_x0000_s1026" o:spid="_x0000_s1026" o:spt="33" type="#_x0000_t33" style="position:absolute;left:4458017;top:1779565;flip:y;height:799103;width:795021;" filled="f" stroked="t" coordsize="21600,21600" o:gfxdata="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3Oh2U2QAAAAkBAAAPAAAAAAAAAAEAIAAAACIAAABkcnMvZG93bnJldi54&#10;bWxQSwECFAAUAAAACACHTuJAo4RTIzICAAA1BAAADgAAAAAAAAABACAAAAAoAQAAZHJzL2Uyb0Rv&#10;Yy54bWxQSwUGAAAAAAYABgBZAQAAzAUAAAAA&#10;">
                  <v:fill on="f" focussize="0,0"/>
                  <v:stroke weight="0.5pt" color="#000000 [3213]" miterlimit="8" joinstyle="miter" endarrow="block"/>
                  <v:imagedata o:title=""/>
                  <o:lock v:ext="edit" aspectratio="f"/>
                </v:shape>
                <v:shape id="_x0000_s1026" o:spid="_x0000_s1026" o:spt="109" type="#_x0000_t109" style="position:absolute;left:2838767;top:2369435;height:418465;width:1619250;v-text-anchor:middle;" fillcolor="#FFFFFF [3212]" filled="t" stroked="t" coordsize="21600,21600" o:gfxdata="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o1GKS1QAAAAkBAAAPAAAA&#10;AAAAAAEAIAAAACIAAABkcnMvZG93bnJldi54bWxQSwECFAAUAAAACACHTuJAt+XN3IoCAAD0BAAA&#10;DgAAAAAAAAABACAAAAAkAQAAZHJzL2Uyb0RvYy54bWxQSwUGAAAAAAYABgBZAQAAIAYAAAAA&#10;">
                  <v:fill on="t" focussize="0,0"/>
                  <v:stroke weight="1pt" color="#000000 [3213]" miterlimit="8" joinstyle="miter"/>
                  <v:imagedata o:title=""/>
                  <o:lock v:ext="edit" aspectratio="f"/>
                  <v:textbox>
                    <w:txbxContent>
                      <w:p>
                        <w:pPr>
                          <w:pStyle w:val="9"/>
                          <w:spacing w:before="0" w:beforeAutospacing="0" w:after="0" w:afterAutospacing="0"/>
                          <w:jc w:val="center"/>
                        </w:pPr>
                        <w:r>
                          <w:rPr>
                            <w:rFonts w:hint="eastAsia" w:cs="Times New Roman"/>
                            <w:color w:val="000000"/>
                            <w:kern w:val="2"/>
                            <w:sz w:val="21"/>
                            <w:szCs w:val="21"/>
                          </w:rPr>
                          <w:t>提交竣工资料</w:t>
                        </w:r>
                      </w:p>
                    </w:txbxContent>
                  </v:textbox>
                </v:shape>
                <v:shape id="_x0000_s1026" o:spid="_x0000_s1026" o:spt="33" type="#_x0000_t33" style="position:absolute;left:1238251;top:3600450;flip:x;height:1371602;width:323853;rotation:5898240f;" filled="f" stroked="t" coordsize="21600,21600" o:gfxdata="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oajjw1QAAAAkBAAAPAAAAAAAAAAEAIAAAACIAAABkcnMvZG93bnJldi54bWxQ&#10;SwECFAAUAAAACACHTuJAXS4PTjMCAAAqBAAADgAAAAAAAAABACAAAAAkAQAAZHJzL2Uyb0RvYy54&#10;bWxQSwUGAAAAAAYABgBZAQAAyQUAAAAA&#10;">
                  <v:fill on="f" focussize="0,0"/>
                  <v:stroke weight="0.5pt" color="#000000 [3213]" miterlimit="8" joinstyle="miter" endarrow="block"/>
                  <v:imagedata o:title=""/>
                  <o:lock v:ext="edit" aspectratio="f"/>
                </v:shape>
                <v:shape id="_x0000_s1026" o:spid="_x0000_s1026" o:spt="34" type="#_x0000_t34" style="position:absolute;left:3800481;top:1570333;flip:y;height:799102;width:1047744;rotation:11796480f;" filled="f" stroked="t" coordsize="21600,21600" o:gfxdata="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vu7S9kAAAAJAQAADwAAAAAAAAAB&#10;ACAAAAAiAAAAZHJzL2Rvd25yZXYueG1sUEsBAhQAFAAAAAgAh07iQEwdncBIAgAAWAQAAA4AAAAA&#10;AAAAAQAgAAAAKAEAAGRycy9lMm9Eb2MueG1sUEsFBgAAAAAGAAYAWQEAAOIFAAAAAA==&#10;" adj="21600">
                  <v:fill on="f" focussize="0,0"/>
                  <v:stroke weight="0.5pt" color="#000000 [3213]" miterlimit="8" joinstyle="miter" endarrow="block"/>
                  <v:imagedata o:title=""/>
                  <o:lock v:ext="edit" aspectratio="f"/>
                </v:shape>
                <v:shape id="文本框 26" o:spid="_x0000_s1026" o:spt="202" type="#_x0000_t202" style="position:absolute;left:770549;top:4465933;height:620417;width:1105875;"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HtXKfVAAAACQEAAA8A&#10;AAAAAAAAAQAgAAAAIgAAAGRycy9kb3ducmV2LnhtbFBLAQIUABQAAAAIAIdO4kDl4TXIUwIAAHoE&#10;AAAOAAAAAAAAAAEAIAAAACQBAABkcnMvZTJvRG9jLnhtbFBLBQYAAAAABgAGAFkBAADpBQAAAAA=&#10;">
                  <v:fill on="t" focussize="0,0"/>
                  <v:stroke on="f" weight="0.5pt"/>
                  <v:imagedata o:title=""/>
                  <o:lock v:ext="edit" aspectratio="f"/>
                  <v:textbox>
                    <w:txbxContent>
                      <w:p>
                        <w:pPr>
                          <w:pStyle w:val="9"/>
                          <w:spacing w:before="0" w:beforeAutospacing="0" w:after="0" w:afterAutospacing="0"/>
                          <w:jc w:val="both"/>
                        </w:pPr>
                        <w:r>
                          <w:rPr>
                            <w:rFonts w:hint="eastAsia" w:cs="Times New Roman"/>
                            <w:sz w:val="21"/>
                            <w:szCs w:val="21"/>
                          </w:rPr>
                          <w:t>监理出具</w:t>
                        </w:r>
                        <w:r>
                          <w:rPr>
                            <w:rFonts w:cs="Times New Roman"/>
                            <w:sz w:val="21"/>
                            <w:szCs w:val="21"/>
                          </w:rPr>
                          <w:t>整改</w:t>
                        </w:r>
                        <w:r>
                          <w:rPr>
                            <w:rFonts w:hint="eastAsia" w:cs="Times New Roman"/>
                            <w:sz w:val="21"/>
                            <w:szCs w:val="21"/>
                          </w:rPr>
                          <w:t>完成</w:t>
                        </w:r>
                        <w:r>
                          <w:rPr>
                            <w:rFonts w:cs="Times New Roman"/>
                            <w:sz w:val="21"/>
                            <w:szCs w:val="21"/>
                          </w:rPr>
                          <w:t>意见书</w:t>
                        </w:r>
                      </w:p>
                    </w:txbxContent>
                  </v:textbox>
                </v:shape>
                <v:shape id="文本框 26" o:spid="_x0000_s1026" o:spt="202" type="#_x0000_t202" style="position:absolute;left:4026830;top:1599225;height:295275;width:762635;"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R7Vyn1QAAAAkBAAAP&#10;AAAAAAAAAAEAIAAAACIAAABkcnMvZG93bnJldi54bWxQSwECFAAUAAAACACHTuJAzSjnjVQCAAB6&#10;BAAADgAAAAAAAAABACAAAAAkAQAAZHJzL2Uyb0RvYy54bWxQSwUGAAAAAAYABgBZAQAA6gUAAAAA&#10;">
                  <v:fill on="t" focussize="0,0"/>
                  <v:stroke on="f" weight="0.5pt"/>
                  <v:imagedata o:title=""/>
                  <o:lock v:ext="edit" aspectratio="f"/>
                  <v:textbox>
                    <w:txbxContent>
                      <w:p>
                        <w:pPr>
                          <w:pStyle w:val="9"/>
                          <w:spacing w:before="0" w:beforeAutospacing="0" w:after="0" w:afterAutospacing="0"/>
                          <w:jc w:val="both"/>
                        </w:pPr>
                        <w:r>
                          <w:rPr>
                            <w:rFonts w:hint="eastAsia" w:cs="Times New Roman"/>
                            <w:sz w:val="21"/>
                            <w:szCs w:val="21"/>
                          </w:rPr>
                          <w:t>再次审核</w:t>
                        </w:r>
                      </w:p>
                    </w:txbxContent>
                  </v:textbox>
                </v:shape>
                <v:roundrect id="_x0000_s1026" o:spid="_x0000_s1026" o:spt="2" style="position:absolute;left:1967230;top:6488430;height:458470;width:1601470;v-text-anchor:middle;" fillcolor="#FFFFFF [3212]" filled="t" stroked="t" coordsize="21600,21600" arcsize="0.320416666666667" o:gfxdata="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S&#10;6ire1wAAAAkBAAAPAAAAAAAAAAEAIAAAACIAAABkcnMvZG93bnJldi54bWxQSwECFAAUAAAACACH&#10;TuJAm2EnD5cCAAASBQAADgAAAAAAAAABACAAAAAmAQAAZHJzL2Uyb0RvYy54bWxQSwUGAAAAAAYA&#10;BgBZAQAALwYAAAAA&#10;">
                  <v:fill on="t" focussize="0,0"/>
                  <v:stroke weight="1pt" color="#000000 [3213]" miterlimit="8" joinstyle="miter"/>
                  <v:imagedata o:title=""/>
                  <o:lock v:ext="edit" aspectratio="f"/>
                  <v:textbox>
                    <w:txbxContent>
                      <w:p>
                        <w:pPr>
                          <w:pStyle w:val="9"/>
                          <w:spacing w:before="0" w:beforeAutospacing="0" w:after="0" w:afterAutospacing="0"/>
                          <w:jc w:val="center"/>
                        </w:pPr>
                        <w:r>
                          <w:rPr>
                            <w:rFonts w:hint="eastAsia" w:cs="Times New Roman"/>
                            <w:color w:val="000000"/>
                            <w:sz w:val="21"/>
                            <w:szCs w:val="21"/>
                          </w:rPr>
                          <w:t>签订移交协议书</w:t>
                        </w:r>
                      </w:p>
                    </w:txbxContent>
                  </v:textbox>
                </v:roundrect>
                <v:shape id="_x0000_s1026" o:spid="_x0000_s1026" o:spt="32" type="#_x0000_t32" style="position:absolute;left:2767965;top:5828665;flip:x;height:659765;width:1270;" filled="f" stroked="t" coordsize="21600,21600" o:gfxdata="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oRzyoNkAAAAJAQAADwAAAAAAAAABACAAAAAiAAAAZHJzL2Rvd25yZXYu&#10;eG1sUEsBAhQAFAAAAAgAh07iQIgvgY0zAgAAOgQAAA4AAAAAAAAAAQAgAAAAKAEAAGRycy9lMm9E&#10;b2MueG1sUEsFBgAAAAAGAAYAWQEAAM0FAAAAAA==&#10;">
                  <v:fill on="f" focussize="0,0"/>
                  <v:stroke weight="0.5pt" color="#000000 [3200]" miterlimit="8" joinstyle="miter" endarrow="block"/>
                  <v:imagedata o:title=""/>
                  <o:lock v:ext="edit" aspectratio="f"/>
                </v:shape>
                <v:shape id="文本框 26" o:spid="_x0000_s1026" o:spt="202" type="#_x0000_t202" style="position:absolute;left:2818130;top:4881245;height:295275;width:504825;"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HtXKfVAAAACQEAAA8A&#10;AAAAAAAAAQAgAAAAIgAAAGRycy9kb3ducmV2LnhtbFBLAQIUABQAAAAIAIdO4kD8EX/PUwIAAHkE&#10;AAAOAAAAAAAAAAEAIAAAACQBAABkcnMvZTJvRG9jLnhtbFBLBQYAAAAABgAGAFkBAADpBQAAAAA=&#10;">
                  <v:fill on="t" focussize="0,0"/>
                  <v:stroke on="f" weight="0.5pt"/>
                  <v:imagedata o:title=""/>
                  <o:lock v:ext="edit" aspectratio="f"/>
                  <v:textbox>
                    <w:txbxContent>
                      <w:p>
                        <w:pPr>
                          <w:pStyle w:val="9"/>
                          <w:spacing w:before="0" w:beforeAutospacing="0" w:after="0" w:afterAutospacing="0"/>
                          <w:jc w:val="both"/>
                        </w:pPr>
                        <w:r>
                          <w:rPr>
                            <w:rFonts w:hint="eastAsia" w:cs="Times New Roman"/>
                            <w:kern w:val="2"/>
                            <w:sz w:val="21"/>
                            <w:szCs w:val="21"/>
                          </w:rPr>
                          <w:t>到期</w:t>
                        </w:r>
                      </w:p>
                    </w:txbxContent>
                  </v:textbox>
                </v:shape>
                <v:shape id="文本框 26" o:spid="_x0000_s1026" o:spt="202" type="#_x0000_t202" style="position:absolute;left:2818130;top:6042660;height:295275;width:504825;" fillcolor="#FFFFFF [3201]" filled="t" stroked="f" coordsize="21600,21600" o:gfxdata="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R7Vyn1QAAAAkBAAAPAAAA&#10;AAAAAAEAIAAAACIAAABkcnMvZG93bnJldi54bWxQSwECFAAUAAAACACHTuJANNbFP1ECAAB5BAAA&#10;DgAAAAAAAAABACAAAAAkAQAAZHJzL2Uyb0RvYy54bWxQSwUGAAAAAAYABgBZAQAA5wUAAAAA&#10;">
                  <v:fill on="t" focussize="0,0"/>
                  <v:stroke on="f" weight="0.5pt"/>
                  <v:imagedata o:title=""/>
                  <o:lock v:ext="edit" aspectratio="f"/>
                  <v:textbox>
                    <w:txbxContent>
                      <w:p>
                        <w:pPr>
                          <w:pStyle w:val="9"/>
                          <w:spacing w:before="0" w:beforeAutospacing="0" w:after="0" w:afterAutospacing="0"/>
                          <w:jc w:val="both"/>
                        </w:pPr>
                        <w:r>
                          <w:rPr>
                            <w:rFonts w:hint="eastAsia" w:cs="Times New Roman"/>
                            <w:kern w:val="2"/>
                            <w:sz w:val="21"/>
                            <w:szCs w:val="21"/>
                          </w:rPr>
                          <w:t>通过</w:t>
                        </w:r>
                      </w:p>
                    </w:txbxContent>
                  </v:textbox>
                </v:shape>
                <w10:wrap type="topAndBottom"/>
              </v:group>
            </w:pict>
          </mc:Fallback>
        </mc:AlternateContent>
      </w:r>
      <w:r>
        <w:rPr>
          <w:rFonts w:hint="eastAsia" w:ascii="宋体" w:hAnsi="宋体" w:eastAsia="宋体" w:cs="仿宋"/>
          <w:b/>
          <w:sz w:val="32"/>
          <w:szCs w:val="32"/>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-327660</wp:posOffset>
                </wp:positionV>
                <wp:extent cx="790575" cy="314325"/>
                <wp:effectExtent l="0" t="0" r="9525" b="9525"/>
                <wp:wrapNone/>
                <wp:docPr id="61" name="文本框 61"/>
                <wp:cNvGraphicFramePr/>
                <a:graphic xmlns:a="http://schemas.openxmlformats.org/drawingml/2006/main">
                  <a:graphicData uri="http://schemas.microsoft.com/office/word/2010/wordprocessingShape">
                    <wps:wsp>
                      <wps:cNvSpPr txBox="1"/>
                      <wps:spPr>
                        <a:xfrm>
                          <a:off x="0" y="0"/>
                          <a:ext cx="790575"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val="0"/>
                              <w:snapToGrid w:val="0"/>
                              <w:rPr>
                                <w:rFonts w:ascii="宋体" w:hAnsi="宋体" w:eastAsia="宋体"/>
                                <w:sz w:val="28"/>
                                <w:szCs w:val="28"/>
                              </w:rPr>
                            </w:pPr>
                            <w:r>
                              <w:rPr>
                                <w:rFonts w:hint="eastAsia" w:ascii="宋体" w:hAnsi="宋体" w:eastAsia="宋体"/>
                                <w:sz w:val="28"/>
                                <w:szCs w:val="28"/>
                              </w:rPr>
                              <w:t>附件1：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5.8pt;height:24.75pt;width:62.25pt;mso-position-horizontal:left;mso-position-horizontal-relative:margin;z-index:251662336;mso-width-relative:page;mso-height-relative:page;" fillcolor="#FFFFFF [3201]" filled="t" stroked="f" coordsize="21600,21600" o:gfxdata="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H/PmJLTAAAABwEAAA8A&#10;AAAAAAAAAQAgAAAAIgAAAGRycy9kb3ducmV2LnhtbFBLAQIUABQAAAAIAIdO4kChkZfcVQIAAJ4E&#10;AAAOAAAAAAAAAAEAIAAAACIBAABkcnMvZTJvRG9jLnhtbFBLBQYAAAAABgAGAFkBAADpBQAAAAA=&#10;">
                <v:fill on="t" focussize="0,0"/>
                <v:stroke on="f" weight="0.5pt"/>
                <v:imagedata o:title=""/>
                <o:lock v:ext="edit" aspectratio="f"/>
                <v:textbox>
                  <w:txbxContent>
                    <w:p>
                      <w:pPr>
                        <w:adjustRightInd w:val="0"/>
                        <w:snapToGrid w:val="0"/>
                        <w:rPr>
                          <w:rFonts w:ascii="宋体" w:hAnsi="宋体" w:eastAsia="宋体"/>
                          <w:sz w:val="28"/>
                          <w:szCs w:val="28"/>
                        </w:rPr>
                      </w:pPr>
                      <w:r>
                        <w:rPr>
                          <w:rFonts w:hint="eastAsia" w:ascii="宋体" w:hAnsi="宋体" w:eastAsia="宋体"/>
                          <w:sz w:val="28"/>
                          <w:szCs w:val="28"/>
                        </w:rPr>
                        <w:t>附件1：</w:t>
                      </w:r>
                    </w:p>
                  </w:txbxContent>
                </v:textbox>
              </v:shape>
            </w:pict>
          </mc:Fallback>
        </mc:AlternateContent>
      </w:r>
      <w:r>
        <w:rPr>
          <w:rFonts w:hint="eastAsia" w:ascii="宋体" w:hAnsi="宋体" w:eastAsia="宋体" w:cs="仿宋"/>
          <w:b/>
          <w:sz w:val="36"/>
          <w:szCs w:val="36"/>
        </w:rPr>
        <w:t>移交总流程图</w:t>
      </w:r>
    </w:p>
    <w:p>
      <w:pPr>
        <w:jc w:val="right"/>
        <w:rPr>
          <w:rFonts w:ascii="宋体" w:hAnsi="宋体" w:eastAsia="宋体" w:cs="仿宋"/>
          <w:b/>
          <w:sz w:val="36"/>
          <w:szCs w:val="36"/>
        </w:rPr>
        <w:sectPr>
          <w:footerReference r:id="rId3" w:type="default"/>
          <w:pgSz w:w="11907" w:h="16839"/>
          <w:pgMar w:top="1440" w:right="1440" w:bottom="1440" w:left="1440" w:header="851" w:footer="992" w:gutter="0"/>
          <w:cols w:space="425" w:num="1"/>
          <w:docGrid w:type="lines" w:linePitch="312" w:charSpace="0"/>
        </w:sectPr>
      </w:pPr>
    </w:p>
    <w:p>
      <w:pPr>
        <w:jc w:val="center"/>
        <w:rPr>
          <w:rFonts w:ascii="宋体" w:hAnsi="宋体" w:eastAsia="宋体" w:cs="仿宋"/>
          <w:b/>
          <w:sz w:val="32"/>
          <w:szCs w:val="32"/>
        </w:rPr>
      </w:pPr>
      <w:r>
        <w:rPr>
          <w:rFonts w:hint="eastAsia" w:ascii="宋体" w:hAnsi="宋体" w:eastAsia="宋体" w:cs="仿宋"/>
          <w:b/>
          <w:sz w:val="32"/>
          <w:szCs w:val="32"/>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-323850</wp:posOffset>
                </wp:positionV>
                <wp:extent cx="790575" cy="314325"/>
                <wp:effectExtent l="0" t="0" r="9525" b="9525"/>
                <wp:wrapNone/>
                <wp:docPr id="1" name="文本框 1"/>
                <wp:cNvGraphicFramePr/>
                <a:graphic xmlns:a="http://schemas.openxmlformats.org/drawingml/2006/main">
                  <a:graphicData uri="http://schemas.microsoft.com/office/word/2010/wordprocessingShape">
                    <wps:wsp>
                      <wps:cNvSpPr txBox="1"/>
                      <wps:spPr>
                        <a:xfrm>
                          <a:off x="0" y="0"/>
                          <a:ext cx="790575"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2</w:t>
                            </w:r>
                            <w:r>
                              <w:rPr>
                                <w:rFonts w:hint="eastAsia" w:ascii="宋体" w:hAnsi="宋体" w:eastAsia="宋体"/>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5.5pt;height:24.75pt;width:62.25pt;mso-position-horizontal:left;mso-position-horizontal-relative:margin;z-index:251659264;mso-width-relative:page;mso-height-relative:page;" fillcolor="#FFFFFF [3201]" filled="t" stroked="f" coordsize="21600,21600" o:gfxdata="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3iZHdMAAAAHAQAADwAA&#10;AAAAAAABACAAAAAiAAAAZHJzL2Rvd25yZXYueG1sUEsBAhQAFAAAAAgAh07iQLLPk75UAgAAnAQA&#10;AA4AAAAAAAAAAQAgAAAAIgEAAGRycy9lMm9Eb2MueG1sUEsFBgAAAAAGAAYAWQEAAOgFAAAAAA==&#10;">
                <v:fill on="t" focussize="0,0"/>
                <v:stroke on="f" weight="0.5pt"/>
                <v:imagedata o:title=""/>
                <o:lock v:ext="edit" aspectratio="f"/>
                <v:textbo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2</w:t>
                      </w:r>
                      <w:r>
                        <w:rPr>
                          <w:rFonts w:hint="eastAsia" w:ascii="宋体" w:hAnsi="宋体" w:eastAsia="宋体"/>
                          <w:sz w:val="28"/>
                          <w:szCs w:val="28"/>
                        </w:rPr>
                        <w:t>：</w:t>
                      </w:r>
                    </w:p>
                  </w:txbxContent>
                </v:textbox>
              </v:shape>
            </w:pict>
          </mc:Fallback>
        </mc:AlternateContent>
      </w:r>
      <w:r>
        <w:rPr>
          <w:rFonts w:hint="eastAsia" w:ascii="宋体" w:hAnsi="宋体" w:eastAsia="宋体" w:cs="仿宋"/>
          <w:b/>
          <w:sz w:val="32"/>
          <w:szCs w:val="32"/>
        </w:rPr>
        <w:t>南通市政府投资路灯资产移交申请表</w:t>
      </w:r>
    </w:p>
    <w:p>
      <w:pPr>
        <w:spacing w:after="156" w:afterLines="50"/>
        <w:rPr>
          <w:rFonts w:ascii="宋体" w:hAnsi="宋体" w:eastAsia="宋体" w:cs="仿宋"/>
          <w:sz w:val="24"/>
        </w:rPr>
      </w:pPr>
      <w:r>
        <w:rPr>
          <w:rFonts w:hint="eastAsia" w:ascii="宋体" w:hAnsi="宋体" w:eastAsia="宋体" w:cs="仿宋"/>
          <w:sz w:val="24"/>
        </w:rPr>
        <w:t xml:space="preserve">受理日期：  </w:t>
      </w:r>
      <w:r>
        <w:rPr>
          <w:rFonts w:ascii="宋体" w:hAnsi="宋体" w:eastAsia="宋体" w:cs="仿宋"/>
          <w:sz w:val="24"/>
        </w:rPr>
        <w:t xml:space="preserve"> </w:t>
      </w:r>
      <w:r>
        <w:rPr>
          <w:rFonts w:hint="eastAsia" w:ascii="宋体" w:hAnsi="宋体" w:eastAsia="宋体" w:cs="仿宋"/>
          <w:sz w:val="24"/>
        </w:rPr>
        <w:t xml:space="preserve">  年   月   日    </w:t>
      </w:r>
      <w:r>
        <w:rPr>
          <w:rFonts w:ascii="宋体" w:hAnsi="宋体" w:eastAsia="宋体" w:cs="仿宋"/>
          <w:sz w:val="24"/>
        </w:rPr>
        <w:t xml:space="preserve">                      </w:t>
      </w:r>
      <w:r>
        <w:rPr>
          <w:rFonts w:hint="eastAsia" w:ascii="宋体" w:hAnsi="宋体" w:eastAsia="宋体" w:cs="仿宋"/>
          <w:sz w:val="24"/>
        </w:rPr>
        <w:t xml:space="preserve"> 受理编号：     </w:t>
      </w:r>
    </w:p>
    <w:tbl>
      <w:tblPr>
        <w:tblStyle w:val="10"/>
        <w:tblW w:w="930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0"/>
        <w:gridCol w:w="563"/>
        <w:gridCol w:w="643"/>
        <w:gridCol w:w="3972"/>
        <w:gridCol w:w="1557"/>
        <w:gridCol w:w="758"/>
        <w:gridCol w:w="13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480" w:type="dxa"/>
            <w:vMerge w:val="restart"/>
            <w:vAlign w:val="center"/>
          </w:tcPr>
          <w:p>
            <w:pPr>
              <w:spacing w:line="400" w:lineRule="exact"/>
              <w:jc w:val="center"/>
              <w:rPr>
                <w:rFonts w:ascii="宋体" w:hAnsi="宋体" w:eastAsia="宋体" w:cs="仿宋"/>
                <w:b/>
                <w:bCs/>
                <w:sz w:val="24"/>
              </w:rPr>
            </w:pPr>
            <w:r>
              <w:rPr>
                <w:rFonts w:hint="eastAsia" w:ascii="宋体" w:hAnsi="宋体" w:eastAsia="宋体" w:cs="仿宋"/>
                <w:b/>
                <w:bCs/>
                <w:sz w:val="24"/>
              </w:rPr>
              <w:t>申请单位</w:t>
            </w:r>
          </w:p>
        </w:tc>
        <w:tc>
          <w:tcPr>
            <w:tcW w:w="5178" w:type="dxa"/>
            <w:gridSpan w:val="3"/>
            <w:vMerge w:val="restart"/>
            <w:vAlign w:val="center"/>
          </w:tcPr>
          <w:p>
            <w:pPr>
              <w:spacing w:line="360" w:lineRule="auto"/>
              <w:jc w:val="center"/>
              <w:rPr>
                <w:rFonts w:ascii="宋体" w:hAnsi="宋体" w:eastAsia="宋体" w:cs="仿宋"/>
                <w:sz w:val="24"/>
              </w:rPr>
            </w:pPr>
          </w:p>
          <w:p>
            <w:pPr>
              <w:spacing w:line="360" w:lineRule="auto"/>
              <w:jc w:val="center"/>
              <w:rPr>
                <w:rFonts w:ascii="宋体" w:hAnsi="宋体" w:eastAsia="宋体" w:cs="仿宋"/>
                <w:sz w:val="24"/>
              </w:rPr>
            </w:pPr>
          </w:p>
          <w:p>
            <w:pPr>
              <w:spacing w:line="360" w:lineRule="auto"/>
              <w:jc w:val="right"/>
              <w:rPr>
                <w:rFonts w:ascii="宋体" w:hAnsi="宋体" w:eastAsia="宋体" w:cs="仿宋"/>
                <w:sz w:val="24"/>
              </w:rPr>
            </w:pPr>
            <w:r>
              <w:rPr>
                <w:rFonts w:hint="eastAsia" w:ascii="宋体" w:hAnsi="宋体" w:eastAsia="宋体" w:cs="仿宋"/>
                <w:sz w:val="24"/>
              </w:rPr>
              <w:t>（盖章）</w:t>
            </w:r>
          </w:p>
        </w:tc>
        <w:tc>
          <w:tcPr>
            <w:tcW w:w="1557" w:type="dxa"/>
            <w:vAlign w:val="center"/>
          </w:tcPr>
          <w:p>
            <w:pPr>
              <w:spacing w:line="360" w:lineRule="auto"/>
              <w:jc w:val="center"/>
              <w:rPr>
                <w:rFonts w:ascii="宋体" w:hAnsi="宋体" w:eastAsia="宋体" w:cs="仿宋"/>
                <w:sz w:val="24"/>
              </w:rPr>
            </w:pPr>
            <w:r>
              <w:rPr>
                <w:rFonts w:hint="eastAsia" w:ascii="宋体" w:hAnsi="宋体" w:eastAsia="宋体" w:cs="仿宋"/>
                <w:sz w:val="24"/>
              </w:rPr>
              <w:t>法定代表人</w:t>
            </w:r>
          </w:p>
        </w:tc>
        <w:tc>
          <w:tcPr>
            <w:tcW w:w="2094" w:type="dxa"/>
            <w:gridSpan w:val="2"/>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480" w:type="dxa"/>
            <w:vMerge w:val="continue"/>
            <w:vAlign w:val="center"/>
          </w:tcPr>
          <w:p>
            <w:pPr>
              <w:spacing w:line="400" w:lineRule="exact"/>
              <w:jc w:val="center"/>
              <w:rPr>
                <w:rFonts w:ascii="宋体" w:hAnsi="宋体" w:eastAsia="宋体" w:cs="仿宋"/>
                <w:b/>
                <w:bCs/>
                <w:sz w:val="24"/>
              </w:rPr>
            </w:pPr>
          </w:p>
        </w:tc>
        <w:tc>
          <w:tcPr>
            <w:tcW w:w="5178" w:type="dxa"/>
            <w:gridSpan w:val="3"/>
            <w:vMerge w:val="continue"/>
            <w:vAlign w:val="center"/>
          </w:tcPr>
          <w:p>
            <w:pPr>
              <w:spacing w:line="360" w:lineRule="auto"/>
              <w:jc w:val="center"/>
              <w:rPr>
                <w:rFonts w:ascii="宋体" w:hAnsi="宋体" w:eastAsia="宋体" w:cs="仿宋"/>
                <w:sz w:val="24"/>
              </w:rPr>
            </w:pPr>
          </w:p>
        </w:tc>
        <w:tc>
          <w:tcPr>
            <w:tcW w:w="1557" w:type="dxa"/>
            <w:vAlign w:val="center"/>
          </w:tcPr>
          <w:p>
            <w:pPr>
              <w:spacing w:line="360" w:lineRule="auto"/>
              <w:jc w:val="center"/>
              <w:rPr>
                <w:rFonts w:ascii="宋体" w:hAnsi="宋体" w:eastAsia="宋体" w:cs="仿宋"/>
                <w:sz w:val="24"/>
              </w:rPr>
            </w:pPr>
            <w:r>
              <w:rPr>
                <w:rFonts w:hint="eastAsia" w:ascii="宋体" w:hAnsi="宋体" w:eastAsia="宋体" w:cs="仿宋"/>
                <w:kern w:val="0"/>
                <w:sz w:val="24"/>
              </w:rPr>
              <w:t>经  办  人</w:t>
            </w:r>
          </w:p>
        </w:tc>
        <w:tc>
          <w:tcPr>
            <w:tcW w:w="2094" w:type="dxa"/>
            <w:gridSpan w:val="2"/>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480" w:type="dxa"/>
            <w:vMerge w:val="continue"/>
            <w:vAlign w:val="center"/>
          </w:tcPr>
          <w:p>
            <w:pPr>
              <w:spacing w:line="400" w:lineRule="exact"/>
              <w:jc w:val="center"/>
              <w:rPr>
                <w:rFonts w:ascii="宋体" w:hAnsi="宋体" w:eastAsia="宋体" w:cs="仿宋"/>
                <w:b/>
                <w:bCs/>
                <w:sz w:val="24"/>
              </w:rPr>
            </w:pPr>
          </w:p>
        </w:tc>
        <w:tc>
          <w:tcPr>
            <w:tcW w:w="5178" w:type="dxa"/>
            <w:gridSpan w:val="3"/>
            <w:vMerge w:val="continue"/>
            <w:vAlign w:val="center"/>
          </w:tcPr>
          <w:p>
            <w:pPr>
              <w:spacing w:line="360" w:lineRule="auto"/>
              <w:jc w:val="center"/>
              <w:rPr>
                <w:rFonts w:ascii="宋体" w:hAnsi="宋体" w:eastAsia="宋体" w:cs="仿宋"/>
                <w:sz w:val="24"/>
              </w:rPr>
            </w:pPr>
          </w:p>
        </w:tc>
        <w:tc>
          <w:tcPr>
            <w:tcW w:w="1557" w:type="dxa"/>
            <w:vAlign w:val="center"/>
          </w:tcPr>
          <w:p>
            <w:pPr>
              <w:spacing w:line="360" w:lineRule="auto"/>
              <w:jc w:val="center"/>
              <w:rPr>
                <w:rFonts w:ascii="宋体" w:hAnsi="宋体" w:eastAsia="宋体" w:cs="仿宋"/>
                <w:sz w:val="24"/>
              </w:rPr>
            </w:pPr>
            <w:r>
              <w:rPr>
                <w:rFonts w:hint="eastAsia" w:ascii="宋体" w:hAnsi="宋体" w:eastAsia="宋体" w:cs="仿宋"/>
                <w:spacing w:val="15"/>
                <w:kern w:val="0"/>
                <w:sz w:val="24"/>
              </w:rPr>
              <w:t>联系电</w:t>
            </w:r>
            <w:r>
              <w:rPr>
                <w:rFonts w:hint="eastAsia" w:ascii="宋体" w:hAnsi="宋体" w:eastAsia="宋体" w:cs="仿宋"/>
                <w:kern w:val="0"/>
                <w:sz w:val="24"/>
              </w:rPr>
              <w:t>话</w:t>
            </w:r>
          </w:p>
        </w:tc>
        <w:tc>
          <w:tcPr>
            <w:tcW w:w="2094" w:type="dxa"/>
            <w:gridSpan w:val="2"/>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480" w:type="dxa"/>
            <w:vMerge w:val="continue"/>
            <w:vAlign w:val="center"/>
          </w:tcPr>
          <w:p>
            <w:pPr>
              <w:spacing w:line="400" w:lineRule="exact"/>
              <w:jc w:val="center"/>
              <w:rPr>
                <w:rFonts w:ascii="宋体" w:hAnsi="宋体" w:eastAsia="宋体" w:cs="仿宋"/>
                <w:b/>
                <w:bCs/>
                <w:sz w:val="24"/>
              </w:rPr>
            </w:pPr>
          </w:p>
        </w:tc>
        <w:tc>
          <w:tcPr>
            <w:tcW w:w="1206" w:type="dxa"/>
            <w:gridSpan w:val="2"/>
            <w:vAlign w:val="center"/>
          </w:tcPr>
          <w:p>
            <w:pPr>
              <w:spacing w:line="360" w:lineRule="auto"/>
              <w:jc w:val="center"/>
              <w:rPr>
                <w:rFonts w:ascii="宋体" w:hAnsi="宋体" w:eastAsia="宋体" w:cs="仿宋"/>
                <w:sz w:val="24"/>
              </w:rPr>
            </w:pPr>
            <w:r>
              <w:rPr>
                <w:rFonts w:hint="eastAsia" w:ascii="宋体" w:hAnsi="宋体" w:eastAsia="宋体" w:cs="仿宋"/>
                <w:sz w:val="24"/>
              </w:rPr>
              <w:t>单位地址</w:t>
            </w:r>
          </w:p>
        </w:tc>
        <w:tc>
          <w:tcPr>
            <w:tcW w:w="3972" w:type="dxa"/>
            <w:vAlign w:val="center"/>
          </w:tcPr>
          <w:p>
            <w:pPr>
              <w:spacing w:line="360" w:lineRule="auto"/>
              <w:jc w:val="center"/>
              <w:rPr>
                <w:rFonts w:ascii="宋体" w:hAnsi="宋体" w:eastAsia="宋体" w:cs="仿宋"/>
                <w:sz w:val="24"/>
              </w:rPr>
            </w:pPr>
          </w:p>
        </w:tc>
        <w:tc>
          <w:tcPr>
            <w:tcW w:w="1557" w:type="dxa"/>
            <w:vAlign w:val="center"/>
          </w:tcPr>
          <w:p>
            <w:pPr>
              <w:spacing w:line="360" w:lineRule="auto"/>
              <w:jc w:val="center"/>
              <w:rPr>
                <w:rFonts w:ascii="宋体" w:hAnsi="宋体" w:eastAsia="宋体" w:cs="仿宋"/>
                <w:sz w:val="24"/>
              </w:rPr>
            </w:pPr>
            <w:r>
              <w:rPr>
                <w:rFonts w:hint="eastAsia" w:ascii="宋体" w:hAnsi="宋体" w:eastAsia="宋体" w:cs="仿宋"/>
                <w:spacing w:val="15"/>
                <w:kern w:val="0"/>
                <w:sz w:val="24"/>
              </w:rPr>
              <w:t>申请日</w:t>
            </w:r>
            <w:r>
              <w:rPr>
                <w:rFonts w:hint="eastAsia" w:ascii="宋体" w:hAnsi="宋体" w:eastAsia="宋体" w:cs="仿宋"/>
                <w:kern w:val="0"/>
                <w:sz w:val="24"/>
              </w:rPr>
              <w:t>期</w:t>
            </w:r>
          </w:p>
        </w:tc>
        <w:tc>
          <w:tcPr>
            <w:tcW w:w="2094" w:type="dxa"/>
            <w:gridSpan w:val="2"/>
            <w:vAlign w:val="center"/>
          </w:tcPr>
          <w:p>
            <w:pPr>
              <w:spacing w:line="360" w:lineRule="auto"/>
              <w:jc w:val="right"/>
              <w:rPr>
                <w:rFonts w:ascii="宋体" w:hAnsi="宋体" w:eastAsia="宋体" w:cs="仿宋"/>
                <w:sz w:val="24"/>
              </w:rPr>
            </w:pPr>
            <w:r>
              <w:rPr>
                <w:rFonts w:hint="eastAsia" w:ascii="宋体" w:hAnsi="宋体" w:eastAsia="宋体" w:cs="仿宋"/>
                <w:sz w:val="24"/>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52" w:hRule="atLeast"/>
          <w:jc w:val="center"/>
        </w:trPr>
        <w:tc>
          <w:tcPr>
            <w:tcW w:w="480" w:type="dxa"/>
            <w:vAlign w:val="center"/>
          </w:tcPr>
          <w:p>
            <w:pPr>
              <w:spacing w:line="400" w:lineRule="exact"/>
              <w:jc w:val="center"/>
              <w:rPr>
                <w:rFonts w:ascii="宋体" w:hAnsi="宋体" w:eastAsia="宋体" w:cs="仿宋"/>
                <w:b/>
                <w:bCs/>
                <w:sz w:val="24"/>
              </w:rPr>
            </w:pPr>
            <w:r>
              <w:rPr>
                <w:rFonts w:hint="eastAsia" w:ascii="宋体" w:hAnsi="宋体" w:eastAsia="宋体" w:cs="仿宋"/>
                <w:b/>
                <w:bCs/>
                <w:sz w:val="24"/>
              </w:rPr>
              <w:t>申请事项情况</w:t>
            </w:r>
          </w:p>
        </w:tc>
        <w:tc>
          <w:tcPr>
            <w:tcW w:w="8829" w:type="dxa"/>
            <w:gridSpan w:val="6"/>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480" w:type="dxa"/>
            <w:vMerge w:val="restart"/>
            <w:vAlign w:val="center"/>
          </w:tcPr>
          <w:p>
            <w:pPr>
              <w:spacing w:line="400" w:lineRule="exact"/>
              <w:jc w:val="center"/>
              <w:rPr>
                <w:rFonts w:ascii="宋体" w:hAnsi="宋体" w:eastAsia="宋体" w:cs="仿宋"/>
                <w:b/>
                <w:bCs/>
                <w:sz w:val="24"/>
              </w:rPr>
            </w:pPr>
            <w:r>
              <w:rPr>
                <w:rFonts w:hint="eastAsia" w:ascii="宋体" w:hAnsi="宋体" w:eastAsia="宋体" w:cs="仿宋"/>
                <w:b/>
                <w:bCs/>
                <w:sz w:val="24"/>
              </w:rPr>
              <w:t>申</w:t>
            </w:r>
          </w:p>
          <w:p>
            <w:pPr>
              <w:spacing w:line="400" w:lineRule="exact"/>
              <w:jc w:val="center"/>
              <w:rPr>
                <w:rFonts w:ascii="宋体" w:hAnsi="宋体" w:eastAsia="宋体" w:cs="仿宋"/>
                <w:b/>
                <w:bCs/>
                <w:sz w:val="24"/>
              </w:rPr>
            </w:pPr>
            <w:r>
              <w:rPr>
                <w:rFonts w:hint="eastAsia" w:ascii="宋体" w:hAnsi="宋体" w:eastAsia="宋体" w:cs="仿宋"/>
                <w:b/>
                <w:bCs/>
                <w:sz w:val="24"/>
              </w:rPr>
              <w:t>报</w:t>
            </w:r>
          </w:p>
          <w:p>
            <w:pPr>
              <w:spacing w:line="400" w:lineRule="exact"/>
              <w:jc w:val="center"/>
              <w:rPr>
                <w:rFonts w:ascii="宋体" w:hAnsi="宋体" w:eastAsia="宋体" w:cs="仿宋"/>
                <w:b/>
                <w:bCs/>
                <w:sz w:val="24"/>
              </w:rPr>
            </w:pPr>
            <w:r>
              <w:rPr>
                <w:rFonts w:hint="eastAsia" w:ascii="宋体" w:hAnsi="宋体" w:eastAsia="宋体" w:cs="仿宋"/>
                <w:b/>
                <w:bCs/>
                <w:sz w:val="24"/>
              </w:rPr>
              <w:t>材</w:t>
            </w:r>
          </w:p>
          <w:p>
            <w:pPr>
              <w:spacing w:line="400" w:lineRule="exact"/>
              <w:jc w:val="center"/>
              <w:rPr>
                <w:rFonts w:ascii="宋体" w:hAnsi="宋体" w:eastAsia="宋体" w:cs="仿宋"/>
                <w:b/>
                <w:bCs/>
                <w:sz w:val="24"/>
              </w:rPr>
            </w:pPr>
            <w:r>
              <w:rPr>
                <w:rFonts w:hint="eastAsia" w:ascii="宋体" w:hAnsi="宋体" w:eastAsia="宋体" w:cs="仿宋"/>
                <w:b/>
                <w:bCs/>
                <w:sz w:val="24"/>
              </w:rPr>
              <w:t>料</w:t>
            </w:r>
          </w:p>
        </w:tc>
        <w:tc>
          <w:tcPr>
            <w:tcW w:w="7493" w:type="dxa"/>
            <w:gridSpan w:val="5"/>
            <w:vAlign w:val="center"/>
          </w:tcPr>
          <w:p>
            <w:pPr>
              <w:spacing w:line="360" w:lineRule="auto"/>
              <w:jc w:val="center"/>
              <w:rPr>
                <w:rFonts w:ascii="宋体" w:hAnsi="宋体" w:eastAsia="宋体" w:cs="仿宋"/>
                <w:sz w:val="24"/>
              </w:rPr>
            </w:pPr>
            <w:r>
              <w:rPr>
                <w:rFonts w:hint="eastAsia" w:ascii="宋体" w:hAnsi="宋体" w:eastAsia="宋体" w:cs="仿宋"/>
                <w:sz w:val="24"/>
              </w:rPr>
              <w:t>文件内容</w:t>
            </w:r>
          </w:p>
        </w:tc>
        <w:tc>
          <w:tcPr>
            <w:tcW w:w="1336" w:type="dxa"/>
            <w:vAlign w:val="center"/>
          </w:tcPr>
          <w:p>
            <w:pPr>
              <w:spacing w:line="360" w:lineRule="auto"/>
              <w:jc w:val="center"/>
              <w:rPr>
                <w:rFonts w:ascii="宋体" w:hAnsi="宋体" w:eastAsia="宋体" w:cs="仿宋"/>
                <w:sz w:val="24"/>
              </w:rPr>
            </w:pPr>
            <w:r>
              <w:rPr>
                <w:rFonts w:hint="eastAsia" w:ascii="宋体" w:hAnsi="宋体" w:eastAsia="宋体" w:cs="仿宋"/>
                <w:sz w:val="24"/>
              </w:rPr>
              <w:t>张数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vAlign w:val="center"/>
          </w:tcPr>
          <w:p>
            <w:pPr>
              <w:spacing w:line="400" w:lineRule="exact"/>
              <w:jc w:val="center"/>
              <w:rPr>
                <w:rFonts w:ascii="宋体" w:hAnsi="宋体" w:eastAsia="宋体" w:cs="仿宋"/>
                <w:sz w:val="24"/>
              </w:rPr>
            </w:pPr>
          </w:p>
        </w:tc>
        <w:tc>
          <w:tcPr>
            <w:tcW w:w="7493" w:type="dxa"/>
            <w:gridSpan w:val="5"/>
            <w:vAlign w:val="center"/>
          </w:tcPr>
          <w:p>
            <w:pPr>
              <w:numPr>
                <w:ilvl w:val="0"/>
                <w:numId w:val="4"/>
              </w:numPr>
              <w:spacing w:line="360" w:lineRule="auto"/>
              <w:jc w:val="left"/>
              <w:rPr>
                <w:rFonts w:ascii="宋体" w:hAnsi="宋体" w:eastAsia="宋体" w:cs="仿宋"/>
                <w:sz w:val="24"/>
              </w:rPr>
            </w:pPr>
            <w:r>
              <w:rPr>
                <w:rFonts w:hint="eastAsia" w:ascii="宋体" w:hAnsi="宋体" w:eastAsia="宋体" w:cs="仿宋"/>
                <w:sz w:val="24"/>
              </w:rPr>
              <w:t>“一书两证”和《施工许可证》复印件</w:t>
            </w:r>
          </w:p>
        </w:tc>
        <w:tc>
          <w:tcPr>
            <w:tcW w:w="1336" w:type="dxa"/>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vAlign w:val="center"/>
          </w:tcPr>
          <w:p>
            <w:pPr>
              <w:spacing w:line="400" w:lineRule="exact"/>
              <w:jc w:val="center"/>
              <w:rPr>
                <w:rFonts w:ascii="宋体" w:hAnsi="宋体" w:eastAsia="宋体" w:cs="仿宋"/>
                <w:sz w:val="24"/>
              </w:rPr>
            </w:pPr>
          </w:p>
        </w:tc>
        <w:tc>
          <w:tcPr>
            <w:tcW w:w="7493" w:type="dxa"/>
            <w:gridSpan w:val="5"/>
            <w:vAlign w:val="center"/>
          </w:tcPr>
          <w:p>
            <w:pPr>
              <w:numPr>
                <w:ilvl w:val="0"/>
                <w:numId w:val="5"/>
              </w:numPr>
              <w:spacing w:line="360" w:lineRule="auto"/>
              <w:jc w:val="left"/>
              <w:rPr>
                <w:rFonts w:ascii="宋体" w:hAnsi="宋体" w:eastAsia="宋体" w:cs="仿宋"/>
                <w:sz w:val="24"/>
              </w:rPr>
            </w:pPr>
            <w:r>
              <w:rPr>
                <w:rFonts w:hint="eastAsia" w:ascii="宋体" w:hAnsi="宋体" w:eastAsia="宋体" w:cs="仿宋"/>
                <w:sz w:val="24"/>
              </w:rPr>
              <w:t>经规划或建设部门批准的总平图</w:t>
            </w:r>
          </w:p>
        </w:tc>
        <w:tc>
          <w:tcPr>
            <w:tcW w:w="1336" w:type="dxa"/>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480" w:type="dxa"/>
            <w:vMerge w:val="continue"/>
            <w:vAlign w:val="center"/>
          </w:tcPr>
          <w:p>
            <w:pPr>
              <w:spacing w:line="400" w:lineRule="exact"/>
              <w:jc w:val="center"/>
              <w:rPr>
                <w:rFonts w:ascii="宋体" w:hAnsi="宋体" w:eastAsia="宋体" w:cs="仿宋"/>
                <w:sz w:val="24"/>
              </w:rPr>
            </w:pPr>
          </w:p>
        </w:tc>
        <w:tc>
          <w:tcPr>
            <w:tcW w:w="7493" w:type="dxa"/>
            <w:gridSpan w:val="5"/>
            <w:vAlign w:val="center"/>
          </w:tcPr>
          <w:p>
            <w:pPr>
              <w:spacing w:line="360" w:lineRule="auto"/>
              <w:jc w:val="left"/>
              <w:rPr>
                <w:rFonts w:ascii="宋体" w:hAnsi="宋体" w:eastAsia="宋体" w:cs="仿宋"/>
                <w:sz w:val="24"/>
              </w:rPr>
            </w:pPr>
            <w:r>
              <w:rPr>
                <w:rFonts w:hint="eastAsia" w:ascii="宋体" w:hAnsi="宋体" w:eastAsia="宋体" w:cs="仿宋"/>
                <w:sz w:val="24"/>
              </w:rPr>
              <w:t>□ 电子版总平图·</w:t>
            </w:r>
          </w:p>
        </w:tc>
        <w:tc>
          <w:tcPr>
            <w:tcW w:w="1336" w:type="dxa"/>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vAlign w:val="center"/>
          </w:tcPr>
          <w:p>
            <w:pPr>
              <w:spacing w:line="400" w:lineRule="exact"/>
              <w:jc w:val="center"/>
              <w:rPr>
                <w:rFonts w:ascii="宋体" w:hAnsi="宋体" w:eastAsia="宋体" w:cs="仿宋"/>
                <w:sz w:val="24"/>
              </w:rPr>
            </w:pPr>
          </w:p>
        </w:tc>
        <w:tc>
          <w:tcPr>
            <w:tcW w:w="7493" w:type="dxa"/>
            <w:gridSpan w:val="5"/>
            <w:vAlign w:val="center"/>
          </w:tcPr>
          <w:p>
            <w:pPr>
              <w:spacing w:line="360" w:lineRule="auto"/>
              <w:jc w:val="left"/>
              <w:rPr>
                <w:rFonts w:ascii="宋体" w:hAnsi="宋体" w:eastAsia="宋体" w:cs="仿宋"/>
                <w:sz w:val="24"/>
              </w:rPr>
            </w:pPr>
            <w:r>
              <w:rPr>
                <w:rFonts w:hint="eastAsia" w:ascii="宋体" w:hAnsi="宋体" w:eastAsia="宋体" w:cs="仿宋"/>
                <w:sz w:val="24"/>
              </w:rPr>
              <w:t>□ 其他</w:t>
            </w:r>
          </w:p>
        </w:tc>
        <w:tc>
          <w:tcPr>
            <w:tcW w:w="1336" w:type="dxa"/>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9309" w:type="dxa"/>
            <w:gridSpan w:val="7"/>
            <w:tcBorders>
              <w:top w:val="single" w:color="auto" w:sz="4" w:space="0"/>
              <w:bottom w:val="single" w:color="auto" w:sz="12" w:space="0"/>
            </w:tcBorders>
            <w:vAlign w:val="center"/>
          </w:tcPr>
          <w:p>
            <w:pPr>
              <w:spacing w:line="360" w:lineRule="auto"/>
              <w:jc w:val="center"/>
              <w:rPr>
                <w:rFonts w:ascii="宋体" w:hAnsi="宋体" w:eastAsia="宋体" w:cs="仿宋"/>
                <w:sz w:val="24"/>
              </w:rPr>
            </w:pPr>
            <w:r>
              <w:rPr>
                <w:rFonts w:hint="eastAsia" w:ascii="宋体" w:hAnsi="宋体" w:eastAsia="宋体" w:cs="仿宋"/>
                <w:b/>
                <w:bCs/>
                <w:sz w:val="24"/>
              </w:rPr>
              <w:t>以上由申请单位填写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9309" w:type="dxa"/>
            <w:gridSpan w:val="7"/>
            <w:tcBorders>
              <w:top w:val="single" w:color="auto" w:sz="12" w:space="0"/>
              <w:bottom w:val="single" w:color="auto" w:sz="4" w:space="0"/>
            </w:tcBorders>
            <w:vAlign w:val="center"/>
          </w:tcPr>
          <w:p>
            <w:pPr>
              <w:spacing w:line="360" w:lineRule="auto"/>
              <w:jc w:val="center"/>
              <w:rPr>
                <w:rFonts w:ascii="宋体" w:hAnsi="宋体" w:eastAsia="宋体" w:cs="仿宋"/>
                <w:sz w:val="24"/>
              </w:rPr>
            </w:pPr>
            <w:r>
              <w:rPr>
                <w:rFonts w:hint="eastAsia" w:ascii="宋体" w:hAnsi="宋体" w:eastAsia="宋体" w:cs="仿宋"/>
                <w:sz w:val="24"/>
              </w:rPr>
              <w:t>以下由接管单位填写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1043" w:type="dxa"/>
            <w:gridSpan w:val="2"/>
            <w:vMerge w:val="restart"/>
            <w:tcBorders>
              <w:top w:val="single" w:color="auto" w:sz="4" w:space="0"/>
            </w:tcBorders>
            <w:vAlign w:val="center"/>
          </w:tcPr>
          <w:p>
            <w:pPr>
              <w:spacing w:line="360" w:lineRule="auto"/>
              <w:jc w:val="center"/>
              <w:rPr>
                <w:rFonts w:ascii="宋体" w:hAnsi="宋体" w:eastAsia="宋体" w:cs="仿宋"/>
                <w:sz w:val="24"/>
              </w:rPr>
            </w:pPr>
            <w:r>
              <w:rPr>
                <w:rFonts w:hint="eastAsia" w:ascii="宋体" w:hAnsi="宋体" w:eastAsia="宋体" w:cs="仿宋"/>
                <w:sz w:val="24"/>
              </w:rPr>
              <w:t>补送材料记录</w:t>
            </w:r>
          </w:p>
        </w:tc>
        <w:tc>
          <w:tcPr>
            <w:tcW w:w="6930" w:type="dxa"/>
            <w:gridSpan w:val="4"/>
            <w:tcBorders>
              <w:top w:val="single" w:color="auto" w:sz="4" w:space="0"/>
            </w:tcBorders>
            <w:vAlign w:val="center"/>
          </w:tcPr>
          <w:p>
            <w:pPr>
              <w:spacing w:line="360" w:lineRule="auto"/>
              <w:jc w:val="center"/>
              <w:rPr>
                <w:rFonts w:ascii="宋体" w:hAnsi="宋体" w:eastAsia="宋体" w:cs="仿宋"/>
                <w:sz w:val="24"/>
              </w:rPr>
            </w:pPr>
          </w:p>
        </w:tc>
        <w:tc>
          <w:tcPr>
            <w:tcW w:w="1336" w:type="dxa"/>
            <w:tcBorders>
              <w:top w:val="single" w:color="auto" w:sz="4" w:space="0"/>
            </w:tcBorders>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1043" w:type="dxa"/>
            <w:gridSpan w:val="2"/>
            <w:vMerge w:val="continue"/>
            <w:vAlign w:val="center"/>
          </w:tcPr>
          <w:p>
            <w:pPr>
              <w:spacing w:line="360" w:lineRule="auto"/>
              <w:jc w:val="center"/>
              <w:rPr>
                <w:rFonts w:ascii="宋体" w:hAnsi="宋体" w:eastAsia="宋体" w:cs="仿宋"/>
                <w:sz w:val="24"/>
              </w:rPr>
            </w:pPr>
          </w:p>
        </w:tc>
        <w:tc>
          <w:tcPr>
            <w:tcW w:w="6930" w:type="dxa"/>
            <w:gridSpan w:val="4"/>
            <w:vAlign w:val="center"/>
          </w:tcPr>
          <w:p>
            <w:pPr>
              <w:spacing w:line="360" w:lineRule="auto"/>
              <w:jc w:val="center"/>
              <w:rPr>
                <w:rFonts w:ascii="宋体" w:hAnsi="宋体" w:eastAsia="宋体" w:cs="仿宋"/>
                <w:sz w:val="24"/>
              </w:rPr>
            </w:pPr>
          </w:p>
        </w:tc>
        <w:tc>
          <w:tcPr>
            <w:tcW w:w="1336" w:type="dxa"/>
            <w:vAlign w:val="center"/>
          </w:tcPr>
          <w:p>
            <w:pPr>
              <w:spacing w:line="360" w:lineRule="auto"/>
              <w:jc w:val="center"/>
              <w:rPr>
                <w:rFonts w:ascii="宋体" w:hAnsi="宋体" w:eastAsia="宋体" w:cs="仿宋"/>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1043" w:type="dxa"/>
            <w:gridSpan w:val="2"/>
            <w:vMerge w:val="continue"/>
            <w:vAlign w:val="center"/>
          </w:tcPr>
          <w:p>
            <w:pPr>
              <w:spacing w:line="360" w:lineRule="auto"/>
              <w:jc w:val="center"/>
              <w:rPr>
                <w:rFonts w:ascii="宋体" w:hAnsi="宋体" w:eastAsia="宋体" w:cs="仿宋"/>
                <w:sz w:val="24"/>
              </w:rPr>
            </w:pPr>
          </w:p>
        </w:tc>
        <w:tc>
          <w:tcPr>
            <w:tcW w:w="6930" w:type="dxa"/>
            <w:gridSpan w:val="4"/>
            <w:vAlign w:val="center"/>
          </w:tcPr>
          <w:p>
            <w:pPr>
              <w:spacing w:line="360" w:lineRule="auto"/>
              <w:jc w:val="center"/>
              <w:rPr>
                <w:rFonts w:ascii="宋体" w:hAnsi="宋体" w:eastAsia="宋体" w:cs="仿宋"/>
                <w:sz w:val="24"/>
              </w:rPr>
            </w:pPr>
          </w:p>
        </w:tc>
        <w:tc>
          <w:tcPr>
            <w:tcW w:w="1336" w:type="dxa"/>
            <w:vAlign w:val="center"/>
          </w:tcPr>
          <w:p>
            <w:pPr>
              <w:spacing w:line="360" w:lineRule="auto"/>
              <w:jc w:val="center"/>
              <w:rPr>
                <w:rFonts w:ascii="宋体" w:hAnsi="宋体" w:eastAsia="宋体" w:cs="仿宋"/>
                <w:sz w:val="24"/>
              </w:rPr>
            </w:pPr>
          </w:p>
        </w:tc>
      </w:tr>
    </w:tbl>
    <w:p>
      <w:pPr>
        <w:pStyle w:val="7"/>
        <w:spacing w:line="360" w:lineRule="auto"/>
        <w:rPr>
          <w:rFonts w:ascii="宋体" w:hAnsi="宋体" w:eastAsia="宋体"/>
          <w:sz w:val="21"/>
          <w:szCs w:val="21"/>
        </w:rPr>
      </w:pPr>
      <w:r>
        <w:rPr>
          <w:rFonts w:hint="eastAsia" w:ascii="宋体" w:hAnsi="宋体" w:eastAsia="宋体"/>
          <w:sz w:val="21"/>
          <w:szCs w:val="21"/>
        </w:rPr>
        <w:t>注：1、本表可打印或用碳素墨水钢笔填写。</w:t>
      </w:r>
    </w:p>
    <w:p>
      <w:pPr>
        <w:pStyle w:val="7"/>
        <w:spacing w:line="360" w:lineRule="auto"/>
        <w:ind w:firstLine="420" w:firstLineChars="200"/>
        <w:rPr>
          <w:rFonts w:ascii="宋体" w:hAnsi="宋体" w:eastAsia="宋体"/>
          <w:sz w:val="21"/>
          <w:szCs w:val="21"/>
        </w:rPr>
      </w:pPr>
      <w:r>
        <w:rPr>
          <w:rFonts w:hint="eastAsia" w:ascii="宋体" w:hAnsi="宋体" w:eastAsia="宋体"/>
          <w:sz w:val="21"/>
          <w:szCs w:val="21"/>
        </w:rPr>
        <w:t>2、为填表方便，请在选定内容前的□内打“√”即可。</w:t>
      </w:r>
    </w:p>
    <w:p>
      <w:pPr>
        <w:pStyle w:val="7"/>
        <w:spacing w:line="360" w:lineRule="auto"/>
        <w:ind w:firstLine="420" w:firstLineChars="200"/>
        <w:rPr>
          <w:rFonts w:ascii="宋体" w:hAnsi="宋体" w:eastAsia="宋体"/>
          <w:sz w:val="21"/>
          <w:szCs w:val="21"/>
        </w:rPr>
      </w:pPr>
      <w:r>
        <w:rPr>
          <w:rFonts w:hint="eastAsia" w:ascii="宋体" w:hAnsi="宋体" w:eastAsia="宋体"/>
          <w:sz w:val="21"/>
          <w:szCs w:val="21"/>
        </w:rPr>
        <w:t>3、凡提供复印件的均需加盖产权单位印章。</w:t>
      </w:r>
    </w:p>
    <w:p>
      <w:pPr>
        <w:pStyle w:val="7"/>
        <w:spacing w:line="360" w:lineRule="auto"/>
        <w:ind w:left="420" w:leftChars="200"/>
        <w:rPr>
          <w:rFonts w:ascii="宋体" w:hAnsi="宋体" w:eastAsia="宋体"/>
          <w:sz w:val="32"/>
          <w:szCs w:val="32"/>
        </w:rPr>
      </w:pPr>
      <w:r>
        <w:rPr>
          <w:rFonts w:hint="eastAsia" w:ascii="宋体" w:hAnsi="宋体" w:eastAsia="宋体"/>
          <w:sz w:val="21"/>
          <w:szCs w:val="21"/>
        </w:rPr>
        <w:t>4、“一书两证”指《建设项目选址意见书》、《建设用地规划许可证》、《建设工程规划许可证》。</w:t>
      </w:r>
    </w:p>
    <w:p>
      <w:pPr>
        <w:pStyle w:val="14"/>
        <w:ind w:left="420" w:firstLine="0" w:firstLineChars="0"/>
        <w:rPr>
          <w:rFonts w:ascii="宋体" w:hAnsi="宋体" w:eastAsia="宋体"/>
        </w:rPr>
        <w:sectPr>
          <w:pgSz w:w="11907" w:h="16839"/>
          <w:pgMar w:top="1440" w:right="1440" w:bottom="1440" w:left="1440" w:header="851" w:footer="992" w:gutter="0"/>
          <w:cols w:space="425" w:num="1"/>
          <w:docGrid w:type="lines" w:linePitch="312" w:charSpace="0"/>
        </w:sectPr>
      </w:pPr>
    </w:p>
    <w:p>
      <w:pPr>
        <w:pStyle w:val="14"/>
        <w:ind w:left="420" w:firstLine="0" w:firstLineChars="0"/>
        <w:jc w:val="center"/>
        <w:rPr>
          <w:rFonts w:ascii="等线" w:hAnsi="等线" w:eastAsia="等线" w:cs="仿宋"/>
          <w:b/>
          <w:sz w:val="28"/>
          <w:szCs w:val="28"/>
        </w:rPr>
      </w:pPr>
      <w:r>
        <w:rPr>
          <w:rFonts w:hint="eastAsia" w:ascii="宋体" w:hAnsi="宋体" w:eastAsia="宋体" w:cs="仿宋"/>
          <w:b/>
          <w:sz w:val="32"/>
          <w:szCs w:val="32"/>
        </w:rPr>
        <mc:AlternateContent>
          <mc:Choice Requires="wps">
            <w:drawing>
              <wp:anchor distT="0" distB="0" distL="114300" distR="114300" simplePos="0" relativeHeight="251664384" behindDoc="0" locked="0" layoutInCell="1" allowOverlap="1">
                <wp:simplePos x="0" y="0"/>
                <wp:positionH relativeFrom="margin">
                  <wp:posOffset>9525</wp:posOffset>
                </wp:positionH>
                <wp:positionV relativeFrom="paragraph">
                  <wp:posOffset>-295275</wp:posOffset>
                </wp:positionV>
                <wp:extent cx="790575" cy="314325"/>
                <wp:effectExtent l="0" t="0" r="9525" b="9525"/>
                <wp:wrapNone/>
                <wp:docPr id="4" name="文本框 4"/>
                <wp:cNvGraphicFramePr/>
                <a:graphic xmlns:a="http://schemas.openxmlformats.org/drawingml/2006/main">
                  <a:graphicData uri="http://schemas.microsoft.com/office/word/2010/wordprocessingShape">
                    <wps:wsp>
                      <wps:cNvSpPr txBox="1"/>
                      <wps:spPr>
                        <a:xfrm>
                          <a:off x="0" y="0"/>
                          <a:ext cx="790575"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3</w:t>
                            </w:r>
                            <w:r>
                              <w:rPr>
                                <w:rFonts w:hint="eastAsia" w:ascii="宋体" w:hAnsi="宋体" w:eastAsia="宋体"/>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75pt;margin-top:-23.25pt;height:24.75pt;width:62.25pt;mso-position-horizontal-relative:margin;z-index:251664384;mso-width-relative:page;mso-height-relative:page;" fillcolor="#FFFFFF [3201]" filled="t" stroked="f" coordsize="21600,21600" o:gfxdata="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16ZJ9IAAAAHAQAADwAA&#10;AAAAAAABACAAAAAiAAAAZHJzL2Rvd25yZXYueG1sUEsBAhQAFAAAAAgAh07iQPSmsLlVAgAAnAQA&#10;AA4AAAAAAAAAAQAgAAAAIQEAAGRycy9lMm9Eb2MueG1sUEsFBgAAAAAGAAYAWQEAAOgFAAAAAA==&#10;">
                <v:fill on="t" focussize="0,0"/>
                <v:stroke on="f" weight="0.5pt"/>
                <v:imagedata o:title=""/>
                <o:lock v:ext="edit" aspectratio="f"/>
                <v:textbo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3</w:t>
                      </w:r>
                      <w:r>
                        <w:rPr>
                          <w:rFonts w:hint="eastAsia" w:ascii="宋体" w:hAnsi="宋体" w:eastAsia="宋体"/>
                          <w:sz w:val="28"/>
                          <w:szCs w:val="28"/>
                        </w:rPr>
                        <w:t>：</w:t>
                      </w:r>
                    </w:p>
                  </w:txbxContent>
                </v:textbox>
              </v:shape>
            </w:pict>
          </mc:Fallback>
        </mc:AlternateContent>
      </w:r>
      <w:r>
        <w:rPr>
          <w:rFonts w:hint="eastAsia" w:ascii="等线" w:hAnsi="等线" w:eastAsia="等线" w:cs="仿宋"/>
          <w:b/>
          <w:sz w:val="28"/>
          <w:szCs w:val="28"/>
        </w:rPr>
        <w:t>主要技术参数要求</w:t>
      </w:r>
    </w:p>
    <w:p>
      <w:pPr>
        <w:pStyle w:val="14"/>
        <w:ind w:firstLine="0" w:firstLineChars="0"/>
        <w:rPr>
          <w:rFonts w:ascii="等线" w:hAnsi="等线" w:eastAsia="等线"/>
          <w:szCs w:val="21"/>
        </w:rPr>
      </w:pP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ab/>
      </w:r>
      <w:r>
        <w:rPr>
          <w:rFonts w:ascii="等线" w:hAnsi="等线" w:eastAsia="等线"/>
          <w:szCs w:val="21"/>
        </w:rPr>
        <w:t xml:space="preserve">                     </w:t>
      </w:r>
      <w:r>
        <w:rPr>
          <w:rFonts w:hint="eastAsia" w:ascii="等线" w:hAnsi="等线" w:eastAsia="等线"/>
          <w:szCs w:val="21"/>
        </w:rPr>
        <w:t xml:space="preserve">  </w:t>
      </w:r>
      <w:r>
        <w:rPr>
          <w:rFonts w:ascii="等线" w:hAnsi="等线" w:eastAsia="等线"/>
          <w:szCs w:val="21"/>
        </w:rPr>
        <w:t xml:space="preserve">  </w:t>
      </w:r>
    </w:p>
    <w:tbl>
      <w:tblPr>
        <w:tblStyle w:val="11"/>
        <w:tblW w:w="9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098"/>
        <w:gridCol w:w="7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704"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序号</w:t>
            </w:r>
          </w:p>
        </w:tc>
        <w:tc>
          <w:tcPr>
            <w:tcW w:w="1098"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项目</w:t>
            </w:r>
          </w:p>
        </w:tc>
        <w:tc>
          <w:tcPr>
            <w:tcW w:w="7733"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04" w:type="dxa"/>
            <w:vAlign w:val="center"/>
          </w:tcPr>
          <w:p>
            <w:pPr>
              <w:pStyle w:val="14"/>
              <w:numPr>
                <w:ilvl w:val="0"/>
                <w:numId w:val="6"/>
              </w:numPr>
              <w:spacing w:line="360" w:lineRule="exact"/>
              <w:ind w:firstLineChars="0"/>
              <w:jc w:val="center"/>
              <w:rPr>
                <w:rFonts w:ascii="等线" w:hAnsi="等线" w:eastAsia="等线"/>
                <w:szCs w:val="21"/>
              </w:rPr>
            </w:pPr>
          </w:p>
        </w:tc>
        <w:tc>
          <w:tcPr>
            <w:tcW w:w="1098" w:type="dxa"/>
            <w:vAlign w:val="center"/>
          </w:tcPr>
          <w:p>
            <w:pPr>
              <w:pStyle w:val="14"/>
              <w:spacing w:line="360" w:lineRule="exact"/>
              <w:ind w:firstLine="0" w:firstLineChars="0"/>
              <w:jc w:val="left"/>
              <w:rPr>
                <w:rFonts w:ascii="等线" w:hAnsi="等线" w:eastAsia="等线"/>
                <w:b/>
                <w:szCs w:val="21"/>
              </w:rPr>
            </w:pPr>
            <w:r>
              <w:rPr>
                <w:rFonts w:hint="eastAsia" w:ascii="等线" w:hAnsi="等线" w:eastAsia="等线"/>
                <w:szCs w:val="21"/>
              </w:rPr>
              <w:t>接地保护</w:t>
            </w:r>
          </w:p>
        </w:tc>
        <w:tc>
          <w:tcPr>
            <w:tcW w:w="7733" w:type="dxa"/>
            <w:vAlign w:val="center"/>
          </w:tcPr>
          <w:p>
            <w:pPr>
              <w:pStyle w:val="14"/>
              <w:numPr>
                <w:ilvl w:val="0"/>
                <w:numId w:val="7"/>
              </w:numPr>
              <w:spacing w:line="360" w:lineRule="exact"/>
              <w:ind w:firstLineChars="0"/>
              <w:jc w:val="left"/>
              <w:rPr>
                <w:rFonts w:ascii="等线" w:hAnsi="等线" w:eastAsia="等线"/>
                <w:szCs w:val="21"/>
              </w:rPr>
            </w:pPr>
            <w:r>
              <w:rPr>
                <w:rFonts w:hint="eastAsia" w:ascii="等线" w:hAnsi="等线" w:eastAsia="等线"/>
                <w:szCs w:val="21"/>
              </w:rPr>
              <w:t>接地系统须与接管单位接地系统一致。</w:t>
            </w:r>
            <w:r>
              <w:rPr>
                <w:rFonts w:ascii="等线" w:hAnsi="等线" w:eastAsia="等线"/>
                <w:szCs w:val="21"/>
              </w:rPr>
              <w:t>（</w:t>
            </w:r>
            <w:r>
              <w:rPr>
                <w:rFonts w:hint="eastAsia" w:ascii="等线" w:hAnsi="等线" w:eastAsia="等线"/>
                <w:szCs w:val="21"/>
              </w:rPr>
              <w:t>TN</w:t>
            </w:r>
            <w:r>
              <w:rPr>
                <w:rFonts w:ascii="等线" w:hAnsi="等线" w:eastAsia="等线"/>
                <w:szCs w:val="21"/>
              </w:rPr>
              <w:t>-S</w:t>
            </w:r>
            <w:r>
              <w:rPr>
                <w:rFonts w:hint="eastAsia" w:ascii="等线" w:hAnsi="等线" w:eastAsia="等线"/>
                <w:szCs w:val="21"/>
              </w:rPr>
              <w:t>）</w:t>
            </w:r>
          </w:p>
          <w:p>
            <w:pPr>
              <w:pStyle w:val="14"/>
              <w:numPr>
                <w:ilvl w:val="0"/>
                <w:numId w:val="7"/>
              </w:numPr>
              <w:spacing w:line="360" w:lineRule="exact"/>
              <w:ind w:firstLineChars="0"/>
              <w:jc w:val="left"/>
              <w:rPr>
                <w:rFonts w:ascii="等线" w:hAnsi="等线" w:eastAsia="等线"/>
                <w:szCs w:val="21"/>
              </w:rPr>
            </w:pPr>
            <w:r>
              <w:rPr>
                <w:rFonts w:hint="eastAsia" w:ascii="等线" w:hAnsi="等线" w:eastAsia="等线"/>
                <w:szCs w:val="21"/>
              </w:rPr>
              <w:t>重复</w:t>
            </w:r>
            <w:r>
              <w:rPr>
                <w:rFonts w:ascii="等线" w:hAnsi="等线" w:eastAsia="等线"/>
                <w:szCs w:val="21"/>
              </w:rPr>
              <w:t>接地</w:t>
            </w:r>
            <w:r>
              <w:rPr>
                <w:rFonts w:hint="eastAsia" w:ascii="等线" w:hAnsi="等线" w:eastAsia="等线"/>
                <w:szCs w:val="21"/>
              </w:rPr>
              <w:t>电阻（电缆接地线未与灯杆连接，接地棒与灯杆连接）≤10Ω，系统接地电阻（电缆接地线与灯杆连接，接地棒与灯杆连接）≤4Ω。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704" w:type="dxa"/>
            <w:vAlign w:val="center"/>
          </w:tcPr>
          <w:p>
            <w:pPr>
              <w:pStyle w:val="14"/>
              <w:numPr>
                <w:ilvl w:val="0"/>
                <w:numId w:val="6"/>
              </w:numPr>
              <w:spacing w:line="360" w:lineRule="exact"/>
              <w:ind w:firstLineChars="0"/>
              <w:jc w:val="center"/>
              <w:rPr>
                <w:rFonts w:ascii="等线" w:hAnsi="等线" w:eastAsia="等线"/>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控制箱</w:t>
            </w:r>
          </w:p>
        </w:tc>
        <w:tc>
          <w:tcPr>
            <w:tcW w:w="7733" w:type="dxa"/>
            <w:vAlign w:val="center"/>
          </w:tcPr>
          <w:p>
            <w:pPr>
              <w:pStyle w:val="14"/>
              <w:numPr>
                <w:ilvl w:val="0"/>
                <w:numId w:val="8"/>
              </w:numPr>
              <w:spacing w:line="360" w:lineRule="exact"/>
              <w:ind w:firstLineChars="0"/>
              <w:jc w:val="left"/>
              <w:rPr>
                <w:rFonts w:ascii="等线" w:hAnsi="等线" w:eastAsia="等线"/>
                <w:szCs w:val="21"/>
              </w:rPr>
            </w:pPr>
            <w:r>
              <w:rPr>
                <w:rFonts w:hint="eastAsia" w:ascii="等线" w:hAnsi="等线" w:eastAsia="等线"/>
                <w:szCs w:val="21"/>
              </w:rPr>
              <w:tab/>
            </w:r>
            <w:r>
              <w:rPr>
                <w:rFonts w:hint="eastAsia" w:ascii="等线" w:hAnsi="等线" w:eastAsia="等线"/>
                <w:szCs w:val="21"/>
              </w:rPr>
              <w:t>不锈钢箱体外壳厚度≥1.5mm。</w:t>
            </w:r>
          </w:p>
          <w:p>
            <w:pPr>
              <w:pStyle w:val="14"/>
              <w:numPr>
                <w:ilvl w:val="0"/>
                <w:numId w:val="8"/>
              </w:numPr>
              <w:spacing w:line="360" w:lineRule="exact"/>
              <w:ind w:firstLineChars="0"/>
              <w:jc w:val="left"/>
              <w:rPr>
                <w:rFonts w:ascii="等线" w:hAnsi="等线" w:eastAsia="等线"/>
                <w:szCs w:val="21"/>
              </w:rPr>
            </w:pPr>
            <w:r>
              <w:rPr>
                <w:rFonts w:hint="eastAsia" w:ascii="等线" w:hAnsi="等线" w:eastAsia="等线"/>
                <w:szCs w:val="21"/>
              </w:rPr>
              <w:t>颜色为墨绿色。</w:t>
            </w:r>
          </w:p>
          <w:p>
            <w:pPr>
              <w:pStyle w:val="14"/>
              <w:numPr>
                <w:ilvl w:val="0"/>
                <w:numId w:val="8"/>
              </w:numPr>
              <w:spacing w:line="360" w:lineRule="exact"/>
              <w:ind w:firstLineChars="0"/>
              <w:jc w:val="left"/>
              <w:rPr>
                <w:rFonts w:ascii="等线" w:hAnsi="等线" w:eastAsia="等线"/>
                <w:szCs w:val="21"/>
              </w:rPr>
            </w:pPr>
            <w:r>
              <w:rPr>
                <w:rFonts w:hint="eastAsia" w:ascii="等线" w:hAnsi="等线" w:eastAsia="等线"/>
                <w:szCs w:val="21"/>
              </w:rPr>
              <w:t>箱体装有远程监控终端、漏电终端，</w:t>
            </w:r>
            <w:r>
              <w:rPr>
                <w:rFonts w:ascii="等线" w:hAnsi="等线" w:eastAsia="等线"/>
                <w:szCs w:val="21"/>
              </w:rPr>
              <w:t>与</w:t>
            </w:r>
            <w:r>
              <w:rPr>
                <w:rFonts w:hint="eastAsia" w:ascii="等线" w:hAnsi="等线" w:eastAsia="等线"/>
                <w:szCs w:val="21"/>
              </w:rPr>
              <w:t>接管单位监控系统相兼容。</w:t>
            </w:r>
          </w:p>
          <w:p>
            <w:pPr>
              <w:pStyle w:val="14"/>
              <w:numPr>
                <w:ilvl w:val="0"/>
                <w:numId w:val="8"/>
              </w:numPr>
              <w:spacing w:line="360" w:lineRule="exact"/>
              <w:ind w:firstLineChars="0"/>
              <w:jc w:val="left"/>
              <w:rPr>
                <w:rFonts w:ascii="等线" w:hAnsi="等线" w:eastAsia="等线"/>
                <w:szCs w:val="21"/>
              </w:rPr>
            </w:pPr>
            <w:r>
              <w:rPr>
                <w:rFonts w:hint="eastAsia" w:ascii="等线" w:hAnsi="等线" w:eastAsia="等线"/>
                <w:szCs w:val="21"/>
              </w:rPr>
              <w:t>箱内有独立安装计量空间，门下沿</w:t>
            </w:r>
            <w:r>
              <w:rPr>
                <w:rFonts w:ascii="等线" w:hAnsi="等线" w:eastAsia="等线"/>
                <w:szCs w:val="21"/>
              </w:rPr>
              <w:t>距地面</w:t>
            </w:r>
            <w:r>
              <w:rPr>
                <w:rFonts w:hint="eastAsia" w:ascii="等线" w:hAnsi="等线" w:eastAsia="等线"/>
                <w:szCs w:val="21"/>
              </w:rPr>
              <w:t>≥</w:t>
            </w:r>
            <w:r>
              <w:rPr>
                <w:rFonts w:ascii="等线" w:hAnsi="等线" w:eastAsia="等线"/>
                <w:szCs w:val="21"/>
              </w:rPr>
              <w:t>300</w:t>
            </w:r>
            <w:r>
              <w:rPr>
                <w:rFonts w:hint="eastAsia" w:ascii="等线" w:hAnsi="等线" w:eastAsia="等线"/>
                <w:szCs w:val="21"/>
              </w:rPr>
              <w:t>mm。。</w:t>
            </w:r>
          </w:p>
          <w:p>
            <w:pPr>
              <w:pStyle w:val="14"/>
              <w:numPr>
                <w:ilvl w:val="0"/>
                <w:numId w:val="8"/>
              </w:numPr>
              <w:spacing w:line="360" w:lineRule="exact"/>
              <w:ind w:firstLineChars="0"/>
              <w:jc w:val="left"/>
              <w:rPr>
                <w:rFonts w:ascii="等线" w:hAnsi="等线" w:eastAsia="等线"/>
                <w:szCs w:val="21"/>
              </w:rPr>
            </w:pPr>
            <w:r>
              <w:rPr>
                <w:rFonts w:hint="eastAsia" w:ascii="等线" w:hAnsi="等线" w:eastAsia="等线"/>
                <w:szCs w:val="21"/>
              </w:rPr>
              <w:t>具有手动遥控切换功能。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704" w:type="dxa"/>
            <w:vAlign w:val="center"/>
          </w:tcPr>
          <w:p>
            <w:pPr>
              <w:pStyle w:val="14"/>
              <w:numPr>
                <w:ilvl w:val="0"/>
                <w:numId w:val="6"/>
              </w:numPr>
              <w:spacing w:line="360" w:lineRule="exact"/>
              <w:ind w:firstLineChars="0"/>
              <w:jc w:val="center"/>
              <w:rPr>
                <w:rFonts w:ascii="等线" w:hAnsi="等线" w:eastAsia="等线"/>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保护管</w:t>
            </w:r>
          </w:p>
        </w:tc>
        <w:tc>
          <w:tcPr>
            <w:tcW w:w="7733" w:type="dxa"/>
            <w:vAlign w:val="center"/>
          </w:tcPr>
          <w:p>
            <w:pPr>
              <w:pStyle w:val="14"/>
              <w:numPr>
                <w:ilvl w:val="0"/>
                <w:numId w:val="9"/>
              </w:numPr>
              <w:spacing w:line="360" w:lineRule="exact"/>
              <w:ind w:firstLineChars="0"/>
              <w:jc w:val="left"/>
              <w:rPr>
                <w:rFonts w:ascii="等线" w:hAnsi="等线" w:eastAsia="等线"/>
                <w:szCs w:val="21"/>
              </w:rPr>
            </w:pPr>
            <w:r>
              <w:rPr>
                <w:rFonts w:hint="eastAsia" w:ascii="等线" w:hAnsi="等线" w:eastAsia="等线"/>
                <w:szCs w:val="21"/>
              </w:rPr>
              <w:t>覆土厚度≥0</w:t>
            </w:r>
            <w:r>
              <w:rPr>
                <w:rFonts w:ascii="等线" w:hAnsi="等线" w:eastAsia="等线"/>
                <w:szCs w:val="21"/>
              </w:rPr>
              <w:t>.7m</w:t>
            </w:r>
            <w:r>
              <w:rPr>
                <w:rFonts w:hint="eastAsia" w:ascii="等线" w:hAnsi="等线" w:eastAsia="等线"/>
                <w:szCs w:val="21"/>
              </w:rPr>
              <w:t>（</w:t>
            </w:r>
            <w:r>
              <w:rPr>
                <w:rFonts w:ascii="等线" w:hAnsi="等线" w:eastAsia="等线"/>
                <w:szCs w:val="21"/>
              </w:rPr>
              <w:t>人行道</w:t>
            </w:r>
            <w:r>
              <w:rPr>
                <w:rFonts w:hint="eastAsia" w:ascii="等线" w:hAnsi="等线" w:eastAsia="等线"/>
                <w:szCs w:val="21"/>
              </w:rPr>
              <w:t>下≥0</w:t>
            </w:r>
            <w:r>
              <w:rPr>
                <w:rFonts w:ascii="等线" w:hAnsi="等线" w:eastAsia="等线"/>
                <w:szCs w:val="21"/>
              </w:rPr>
              <w:t>.5m</w:t>
            </w:r>
            <w:r>
              <w:rPr>
                <w:rFonts w:hint="eastAsia" w:ascii="等线" w:hAnsi="等线" w:eastAsia="等线"/>
                <w:szCs w:val="21"/>
              </w:rPr>
              <w:t>）；受</w:t>
            </w:r>
            <w:r>
              <w:rPr>
                <w:rFonts w:ascii="等线" w:hAnsi="等线" w:eastAsia="等线"/>
                <w:szCs w:val="21"/>
              </w:rPr>
              <w:t>条件</w:t>
            </w:r>
            <w:r>
              <w:rPr>
                <w:rFonts w:hint="eastAsia" w:ascii="等线" w:hAnsi="等线" w:eastAsia="等线"/>
                <w:szCs w:val="21"/>
              </w:rPr>
              <w:t>限制，</w:t>
            </w:r>
            <w:r>
              <w:rPr>
                <w:rFonts w:ascii="等线" w:hAnsi="等线" w:eastAsia="等线"/>
                <w:szCs w:val="21"/>
              </w:rPr>
              <w:t>达不到</w:t>
            </w:r>
            <w:r>
              <w:rPr>
                <w:rFonts w:hint="eastAsia" w:ascii="等线" w:hAnsi="等线" w:eastAsia="等线"/>
                <w:szCs w:val="21"/>
              </w:rPr>
              <w:t>覆土厚度的应采取特殊保护措施。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04" w:type="dxa"/>
            <w:vAlign w:val="center"/>
          </w:tcPr>
          <w:p>
            <w:pPr>
              <w:pStyle w:val="14"/>
              <w:numPr>
                <w:ilvl w:val="0"/>
                <w:numId w:val="6"/>
              </w:numPr>
              <w:spacing w:line="360" w:lineRule="exact"/>
              <w:ind w:firstLineChars="0"/>
              <w:jc w:val="center"/>
              <w:rPr>
                <w:rFonts w:ascii="等线" w:hAnsi="等线" w:eastAsia="等线"/>
                <w:b/>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电缆</w:t>
            </w:r>
          </w:p>
        </w:tc>
        <w:tc>
          <w:tcPr>
            <w:tcW w:w="7733" w:type="dxa"/>
            <w:vAlign w:val="center"/>
          </w:tcPr>
          <w:p>
            <w:pPr>
              <w:pStyle w:val="14"/>
              <w:numPr>
                <w:ilvl w:val="0"/>
                <w:numId w:val="10"/>
              </w:numPr>
              <w:spacing w:line="360" w:lineRule="exact"/>
              <w:ind w:firstLineChars="0"/>
              <w:jc w:val="left"/>
              <w:rPr>
                <w:rFonts w:ascii="等线" w:hAnsi="等线" w:eastAsia="等线"/>
                <w:szCs w:val="21"/>
              </w:rPr>
            </w:pPr>
            <w:r>
              <w:rPr>
                <w:rFonts w:hint="eastAsia" w:ascii="等线" w:hAnsi="等线" w:eastAsia="等线"/>
                <w:szCs w:val="21"/>
              </w:rPr>
              <w:t>相邻2盏灯之间的电缆不得有接头。</w:t>
            </w:r>
          </w:p>
          <w:p>
            <w:pPr>
              <w:pStyle w:val="14"/>
              <w:numPr>
                <w:ilvl w:val="0"/>
                <w:numId w:val="10"/>
              </w:numPr>
              <w:spacing w:line="360" w:lineRule="exact"/>
              <w:ind w:firstLineChars="0"/>
              <w:jc w:val="left"/>
              <w:rPr>
                <w:rFonts w:ascii="等线" w:hAnsi="等线" w:eastAsia="等线"/>
                <w:szCs w:val="21"/>
              </w:rPr>
            </w:pPr>
            <w:r>
              <w:rPr>
                <w:rFonts w:hint="eastAsia" w:ascii="等线" w:hAnsi="等线" w:eastAsia="等线"/>
                <w:szCs w:val="21"/>
              </w:rPr>
              <w:t>电缆要能抽的动。</w:t>
            </w:r>
          </w:p>
          <w:p>
            <w:pPr>
              <w:pStyle w:val="14"/>
              <w:numPr>
                <w:ilvl w:val="0"/>
                <w:numId w:val="10"/>
              </w:numPr>
              <w:spacing w:line="360" w:lineRule="exact"/>
              <w:ind w:firstLineChars="0"/>
              <w:jc w:val="left"/>
              <w:rPr>
                <w:rFonts w:ascii="等线" w:hAnsi="等线" w:eastAsia="等线"/>
                <w:szCs w:val="21"/>
              </w:rPr>
            </w:pPr>
            <w:r>
              <w:rPr>
                <w:rFonts w:hint="eastAsia" w:ascii="等线" w:hAnsi="等线" w:eastAsia="等线"/>
                <w:szCs w:val="21"/>
              </w:rPr>
              <w:t>不要使用有色带的电缆。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704" w:type="dxa"/>
            <w:vAlign w:val="center"/>
          </w:tcPr>
          <w:p>
            <w:pPr>
              <w:pStyle w:val="14"/>
              <w:numPr>
                <w:ilvl w:val="0"/>
                <w:numId w:val="6"/>
              </w:numPr>
              <w:spacing w:line="360" w:lineRule="exact"/>
              <w:ind w:firstLineChars="0"/>
              <w:jc w:val="center"/>
              <w:rPr>
                <w:rFonts w:ascii="等线" w:hAnsi="等线" w:eastAsia="等线"/>
                <w:b/>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路灯基础</w:t>
            </w:r>
          </w:p>
        </w:tc>
        <w:tc>
          <w:tcPr>
            <w:tcW w:w="7733" w:type="dxa"/>
            <w:vAlign w:val="center"/>
          </w:tcPr>
          <w:p>
            <w:pPr>
              <w:pStyle w:val="14"/>
              <w:numPr>
                <w:ilvl w:val="0"/>
                <w:numId w:val="11"/>
              </w:numPr>
              <w:spacing w:line="360" w:lineRule="exact"/>
              <w:ind w:firstLineChars="0"/>
              <w:jc w:val="left"/>
              <w:rPr>
                <w:rFonts w:ascii="等线" w:hAnsi="等线" w:eastAsia="等线"/>
                <w:szCs w:val="21"/>
              </w:rPr>
            </w:pPr>
            <w:r>
              <w:rPr>
                <w:rFonts w:hint="eastAsia" w:ascii="等线" w:hAnsi="等线" w:eastAsia="等线"/>
                <w:szCs w:val="21"/>
              </w:rPr>
              <w:t>基础长度≥1.2m。</w:t>
            </w:r>
          </w:p>
          <w:p>
            <w:pPr>
              <w:pStyle w:val="14"/>
              <w:numPr>
                <w:ilvl w:val="0"/>
                <w:numId w:val="11"/>
              </w:numPr>
              <w:spacing w:line="360" w:lineRule="exact"/>
              <w:ind w:firstLineChars="0"/>
              <w:jc w:val="left"/>
              <w:rPr>
                <w:rFonts w:ascii="等线" w:hAnsi="等线" w:eastAsia="等线"/>
                <w:szCs w:val="21"/>
              </w:rPr>
            </w:pPr>
            <w:r>
              <w:rPr>
                <w:rFonts w:hint="eastAsia" w:ascii="等线" w:hAnsi="等线" w:eastAsia="等线"/>
                <w:szCs w:val="21"/>
              </w:rPr>
              <w:t>基础螺栓直径≥16mm。</w:t>
            </w:r>
          </w:p>
          <w:p>
            <w:pPr>
              <w:pStyle w:val="14"/>
              <w:numPr>
                <w:ilvl w:val="0"/>
                <w:numId w:val="11"/>
              </w:numPr>
              <w:spacing w:line="360" w:lineRule="exact"/>
              <w:ind w:firstLineChars="0"/>
              <w:jc w:val="left"/>
              <w:rPr>
                <w:rFonts w:ascii="等线" w:hAnsi="等线" w:eastAsia="等线"/>
                <w:szCs w:val="21"/>
              </w:rPr>
            </w:pPr>
            <w:r>
              <w:rPr>
                <w:rFonts w:hint="eastAsia" w:ascii="等线" w:hAnsi="等线" w:eastAsia="等线"/>
                <w:szCs w:val="21"/>
              </w:rPr>
              <w:t>螺丝、螺母及相关附件所用材质要采用304不锈钢或优于该材质。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2" w:hRule="atLeast"/>
          <w:jc w:val="center"/>
        </w:trPr>
        <w:tc>
          <w:tcPr>
            <w:tcW w:w="704" w:type="dxa"/>
            <w:vAlign w:val="center"/>
          </w:tcPr>
          <w:p>
            <w:pPr>
              <w:pStyle w:val="14"/>
              <w:numPr>
                <w:ilvl w:val="0"/>
                <w:numId w:val="6"/>
              </w:numPr>
              <w:spacing w:line="360" w:lineRule="exact"/>
              <w:ind w:firstLineChars="0"/>
              <w:jc w:val="center"/>
              <w:rPr>
                <w:rFonts w:ascii="等线" w:hAnsi="等线" w:eastAsia="等线"/>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灯杆</w:t>
            </w:r>
          </w:p>
        </w:tc>
        <w:tc>
          <w:tcPr>
            <w:tcW w:w="7733" w:type="dxa"/>
            <w:vAlign w:val="center"/>
          </w:tcPr>
          <w:p>
            <w:pPr>
              <w:pStyle w:val="14"/>
              <w:numPr>
                <w:ilvl w:val="0"/>
                <w:numId w:val="12"/>
              </w:numPr>
              <w:spacing w:line="360" w:lineRule="exact"/>
              <w:ind w:firstLineChars="0"/>
              <w:jc w:val="left"/>
              <w:rPr>
                <w:rFonts w:ascii="等线" w:hAnsi="等线" w:eastAsia="等线"/>
                <w:szCs w:val="21"/>
              </w:rPr>
            </w:pPr>
            <w:r>
              <w:rPr>
                <w:rFonts w:hint="eastAsia" w:ascii="等线" w:hAnsi="等线" w:eastAsia="等线"/>
                <w:szCs w:val="21"/>
              </w:rPr>
              <w:t>杆高符合设计要求。</w:t>
            </w:r>
          </w:p>
          <w:p>
            <w:pPr>
              <w:pStyle w:val="14"/>
              <w:numPr>
                <w:ilvl w:val="0"/>
                <w:numId w:val="12"/>
              </w:numPr>
              <w:spacing w:line="360" w:lineRule="exact"/>
              <w:ind w:firstLineChars="0"/>
              <w:jc w:val="left"/>
              <w:rPr>
                <w:rFonts w:ascii="等线" w:hAnsi="等线" w:eastAsia="等线"/>
                <w:szCs w:val="21"/>
              </w:rPr>
            </w:pPr>
            <w:r>
              <w:rPr>
                <w:rFonts w:hint="eastAsia" w:ascii="等线" w:hAnsi="等线" w:eastAsia="等线"/>
                <w:szCs w:val="21"/>
              </w:rPr>
              <w:t>壁厚符合设计要求，材质要采用Q235（SS400）或优于该材质，要热浸锌。灯杆平放无载荷条件下直线度误差不超过0.3%。</w:t>
            </w:r>
          </w:p>
          <w:p>
            <w:pPr>
              <w:pStyle w:val="14"/>
              <w:numPr>
                <w:ilvl w:val="0"/>
                <w:numId w:val="12"/>
              </w:numPr>
              <w:spacing w:line="360" w:lineRule="exact"/>
              <w:ind w:firstLineChars="0"/>
              <w:jc w:val="left"/>
              <w:rPr>
                <w:rFonts w:ascii="等线" w:hAnsi="等线" w:eastAsia="等线"/>
                <w:szCs w:val="21"/>
              </w:rPr>
            </w:pPr>
            <w:r>
              <w:rPr>
                <w:rFonts w:hint="eastAsia" w:ascii="等线" w:hAnsi="等线" w:eastAsia="等线"/>
                <w:szCs w:val="21"/>
              </w:rPr>
              <w:t>法兰与杆体之间须正反面满焊，焊接可靠、牢固，无焊接缺陷。</w:t>
            </w:r>
          </w:p>
          <w:p>
            <w:pPr>
              <w:pStyle w:val="14"/>
              <w:numPr>
                <w:ilvl w:val="0"/>
                <w:numId w:val="12"/>
              </w:numPr>
              <w:spacing w:line="360" w:lineRule="exact"/>
              <w:ind w:firstLineChars="0"/>
              <w:jc w:val="left"/>
              <w:rPr>
                <w:rFonts w:ascii="等线" w:hAnsi="等线" w:eastAsia="等线"/>
                <w:szCs w:val="21"/>
              </w:rPr>
            </w:pPr>
            <w:r>
              <w:rPr>
                <w:rFonts w:hint="eastAsia" w:ascii="等线" w:hAnsi="等线" w:eastAsia="等线"/>
                <w:szCs w:val="21"/>
              </w:rPr>
              <w:t>灯杆检修门：门孔切割线须光洁、整齐、缝隙小（≤1毫米），门上要有内焊式门铰链及防盗锁。灯门大小不小于10cm×30cm，门下沿</w:t>
            </w:r>
            <w:r>
              <w:rPr>
                <w:rFonts w:ascii="等线" w:hAnsi="等线" w:eastAsia="等线"/>
                <w:szCs w:val="21"/>
              </w:rPr>
              <w:t>距地面</w:t>
            </w:r>
            <w:r>
              <w:rPr>
                <w:rFonts w:hint="eastAsia" w:ascii="等线" w:hAnsi="等线" w:eastAsia="等线"/>
                <w:szCs w:val="21"/>
              </w:rPr>
              <w:t>≥</w:t>
            </w:r>
            <w:r>
              <w:rPr>
                <w:rFonts w:ascii="等线" w:hAnsi="等线" w:eastAsia="等线"/>
                <w:szCs w:val="21"/>
              </w:rPr>
              <w:t>300</w:t>
            </w:r>
            <w:r>
              <w:rPr>
                <w:rFonts w:hint="eastAsia" w:ascii="等线" w:hAnsi="等线" w:eastAsia="等线"/>
                <w:szCs w:val="21"/>
              </w:rPr>
              <w:t>mm。</w:t>
            </w:r>
          </w:p>
          <w:p>
            <w:pPr>
              <w:pStyle w:val="14"/>
              <w:numPr>
                <w:ilvl w:val="0"/>
                <w:numId w:val="12"/>
              </w:numPr>
              <w:spacing w:line="360" w:lineRule="exact"/>
              <w:ind w:firstLineChars="0"/>
              <w:jc w:val="left"/>
              <w:rPr>
                <w:rFonts w:ascii="等线" w:hAnsi="等线" w:eastAsia="等线"/>
                <w:szCs w:val="21"/>
              </w:rPr>
            </w:pPr>
            <w:r>
              <w:rPr>
                <w:rFonts w:hint="eastAsia" w:ascii="等线" w:hAnsi="等线" w:eastAsia="等线"/>
                <w:szCs w:val="21"/>
              </w:rPr>
              <w:t>具有与接管单位相同标识的号牌。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04" w:type="dxa"/>
            <w:vAlign w:val="center"/>
          </w:tcPr>
          <w:p>
            <w:pPr>
              <w:pStyle w:val="14"/>
              <w:numPr>
                <w:ilvl w:val="0"/>
                <w:numId w:val="6"/>
              </w:numPr>
              <w:spacing w:line="360" w:lineRule="exact"/>
              <w:ind w:firstLineChars="0"/>
              <w:jc w:val="center"/>
              <w:rPr>
                <w:rFonts w:ascii="等线" w:hAnsi="等线" w:eastAsia="等线"/>
                <w:b/>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护套线</w:t>
            </w:r>
          </w:p>
        </w:tc>
        <w:tc>
          <w:tcPr>
            <w:tcW w:w="7733" w:type="dxa"/>
            <w:vAlign w:val="center"/>
          </w:tcPr>
          <w:p>
            <w:pPr>
              <w:pStyle w:val="14"/>
              <w:numPr>
                <w:ilvl w:val="0"/>
                <w:numId w:val="13"/>
              </w:numPr>
              <w:ind w:firstLineChars="0"/>
              <w:rPr>
                <w:rFonts w:ascii="等线" w:hAnsi="等线" w:eastAsia="等线"/>
                <w:szCs w:val="21"/>
              </w:rPr>
            </w:pPr>
            <w:r>
              <w:rPr>
                <w:rFonts w:hint="eastAsia" w:ascii="等线" w:hAnsi="等线" w:eastAsia="等线"/>
                <w:szCs w:val="21"/>
              </w:rPr>
              <w:t>护套线≥1.5mm</w:t>
            </w:r>
            <w:r>
              <w:rPr>
                <w:rFonts w:hint="eastAsia" w:ascii="等线" w:hAnsi="等线" w:eastAsia="等线"/>
                <w:szCs w:val="21"/>
                <w:vertAlign w:val="superscript"/>
              </w:rPr>
              <w:t>2</w:t>
            </w:r>
            <w:r>
              <w:rPr>
                <w:rFonts w:hint="eastAsia" w:ascii="等线" w:hAnsi="等线" w:eastAsia="等线"/>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jc w:val="center"/>
        </w:trPr>
        <w:tc>
          <w:tcPr>
            <w:tcW w:w="704" w:type="dxa"/>
            <w:vAlign w:val="center"/>
          </w:tcPr>
          <w:p>
            <w:pPr>
              <w:pStyle w:val="14"/>
              <w:numPr>
                <w:ilvl w:val="0"/>
                <w:numId w:val="6"/>
              </w:numPr>
              <w:spacing w:line="360" w:lineRule="exact"/>
              <w:ind w:firstLineChars="0"/>
              <w:jc w:val="center"/>
              <w:rPr>
                <w:rFonts w:ascii="等线" w:hAnsi="等线" w:eastAsia="等线"/>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灯具</w:t>
            </w:r>
          </w:p>
        </w:tc>
        <w:tc>
          <w:tcPr>
            <w:tcW w:w="7733" w:type="dxa"/>
            <w:vAlign w:val="center"/>
          </w:tcPr>
          <w:p>
            <w:pPr>
              <w:pStyle w:val="14"/>
              <w:numPr>
                <w:ilvl w:val="0"/>
                <w:numId w:val="14"/>
              </w:numPr>
              <w:spacing w:line="360" w:lineRule="exact"/>
              <w:ind w:firstLineChars="0"/>
              <w:jc w:val="left"/>
              <w:rPr>
                <w:rFonts w:ascii="等线" w:hAnsi="等线" w:eastAsia="等线"/>
                <w:szCs w:val="21"/>
              </w:rPr>
            </w:pPr>
            <w:r>
              <w:rPr>
                <w:rFonts w:hint="eastAsia" w:ascii="等线" w:hAnsi="等线" w:eastAsia="等线"/>
                <w:szCs w:val="21"/>
              </w:rPr>
              <w:t>采用LED节能型灯具。整灯光效达到130lm/W。</w:t>
            </w:r>
          </w:p>
          <w:p>
            <w:pPr>
              <w:pStyle w:val="14"/>
              <w:numPr>
                <w:ilvl w:val="0"/>
                <w:numId w:val="14"/>
              </w:numPr>
              <w:spacing w:line="360" w:lineRule="exact"/>
              <w:ind w:firstLineChars="0"/>
              <w:jc w:val="left"/>
              <w:rPr>
                <w:rFonts w:ascii="等线" w:hAnsi="等线" w:eastAsia="等线"/>
                <w:szCs w:val="21"/>
              </w:rPr>
            </w:pPr>
            <w:r>
              <w:rPr>
                <w:rFonts w:hint="eastAsia" w:ascii="等线" w:hAnsi="等线" w:eastAsia="等线"/>
                <w:szCs w:val="21"/>
              </w:rPr>
              <w:t>高压压铸铝合金外壳，耐腐蚀、抗冲击、牢固耐用。</w:t>
            </w:r>
          </w:p>
          <w:p>
            <w:pPr>
              <w:pStyle w:val="14"/>
              <w:numPr>
                <w:ilvl w:val="0"/>
                <w:numId w:val="14"/>
              </w:numPr>
              <w:spacing w:line="360" w:lineRule="exact"/>
              <w:ind w:firstLineChars="0"/>
              <w:jc w:val="left"/>
              <w:rPr>
                <w:rFonts w:ascii="等线" w:hAnsi="等线" w:eastAsia="等线"/>
                <w:szCs w:val="21"/>
              </w:rPr>
            </w:pPr>
            <w:r>
              <w:rPr>
                <w:rFonts w:hint="eastAsia" w:ascii="等线" w:hAnsi="等线" w:eastAsia="等线"/>
                <w:szCs w:val="21"/>
              </w:rPr>
              <w:t>5mm厚强化弧面钢化玻璃，透光率高，耐冲击。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704" w:type="dxa"/>
            <w:vAlign w:val="center"/>
          </w:tcPr>
          <w:p>
            <w:pPr>
              <w:pStyle w:val="14"/>
              <w:numPr>
                <w:ilvl w:val="0"/>
                <w:numId w:val="6"/>
              </w:numPr>
              <w:spacing w:line="360" w:lineRule="exact"/>
              <w:ind w:firstLineChars="0"/>
              <w:jc w:val="center"/>
              <w:rPr>
                <w:rFonts w:ascii="等线" w:hAnsi="等线" w:eastAsia="等线"/>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保护基础</w:t>
            </w:r>
          </w:p>
        </w:tc>
        <w:tc>
          <w:tcPr>
            <w:tcW w:w="7733" w:type="dxa"/>
            <w:vAlign w:val="center"/>
          </w:tcPr>
          <w:p>
            <w:pPr>
              <w:pStyle w:val="14"/>
              <w:numPr>
                <w:ilvl w:val="0"/>
                <w:numId w:val="15"/>
              </w:numPr>
              <w:spacing w:line="360" w:lineRule="exact"/>
              <w:ind w:firstLineChars="0"/>
              <w:jc w:val="left"/>
              <w:rPr>
                <w:rFonts w:ascii="等线" w:hAnsi="等线" w:eastAsia="等线"/>
                <w:szCs w:val="21"/>
              </w:rPr>
            </w:pPr>
            <w:r>
              <w:rPr>
                <w:rFonts w:hint="eastAsia" w:ascii="等线" w:hAnsi="等线" w:eastAsia="等线"/>
                <w:szCs w:val="21"/>
              </w:rPr>
              <w:t>完好。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704" w:type="dxa"/>
            <w:vAlign w:val="center"/>
          </w:tcPr>
          <w:p>
            <w:pPr>
              <w:pStyle w:val="14"/>
              <w:numPr>
                <w:ilvl w:val="0"/>
                <w:numId w:val="6"/>
              </w:numPr>
              <w:spacing w:line="360" w:lineRule="exact"/>
              <w:ind w:firstLineChars="0"/>
              <w:jc w:val="center"/>
              <w:rPr>
                <w:rFonts w:ascii="等线" w:hAnsi="等线" w:eastAsia="等线"/>
                <w:szCs w:val="21"/>
              </w:rPr>
            </w:pPr>
          </w:p>
        </w:tc>
        <w:tc>
          <w:tcPr>
            <w:tcW w:w="1098" w:type="dxa"/>
            <w:vAlign w:val="center"/>
          </w:tcPr>
          <w:p>
            <w:pPr>
              <w:pStyle w:val="14"/>
              <w:spacing w:line="360" w:lineRule="exact"/>
              <w:ind w:firstLine="0" w:firstLineChars="0"/>
              <w:jc w:val="left"/>
              <w:rPr>
                <w:rFonts w:ascii="等线" w:hAnsi="等线" w:eastAsia="等线"/>
                <w:szCs w:val="21"/>
              </w:rPr>
            </w:pPr>
            <w:r>
              <w:rPr>
                <w:rFonts w:hint="eastAsia" w:ascii="等线" w:hAnsi="等线" w:eastAsia="等线"/>
                <w:szCs w:val="21"/>
              </w:rPr>
              <w:t>小保险</w:t>
            </w:r>
          </w:p>
        </w:tc>
        <w:tc>
          <w:tcPr>
            <w:tcW w:w="7733" w:type="dxa"/>
            <w:vAlign w:val="center"/>
          </w:tcPr>
          <w:p>
            <w:pPr>
              <w:pStyle w:val="14"/>
              <w:numPr>
                <w:ilvl w:val="0"/>
                <w:numId w:val="16"/>
              </w:numPr>
              <w:spacing w:line="360" w:lineRule="exact"/>
              <w:ind w:firstLineChars="0"/>
              <w:jc w:val="left"/>
              <w:rPr>
                <w:rFonts w:ascii="等线" w:hAnsi="等线" w:eastAsia="等线"/>
                <w:szCs w:val="21"/>
              </w:rPr>
            </w:pPr>
            <w:r>
              <w:rPr>
                <w:rFonts w:hint="eastAsia" w:ascii="等线" w:hAnsi="等线" w:eastAsia="等线"/>
                <w:szCs w:val="21"/>
              </w:rPr>
              <w:t>熔芯额定值和光源功率匹配。</w:t>
            </w:r>
          </w:p>
        </w:tc>
      </w:tr>
    </w:tbl>
    <w:p>
      <w:pPr>
        <w:jc w:val="center"/>
        <w:rPr>
          <w:rFonts w:ascii="宋体" w:hAnsi="宋体" w:eastAsia="宋体"/>
          <w:b/>
          <w:bCs/>
          <w:sz w:val="30"/>
        </w:rPr>
      </w:pPr>
    </w:p>
    <w:p>
      <w:pPr>
        <w:jc w:val="center"/>
        <w:rPr>
          <w:rFonts w:ascii="宋体" w:hAnsi="宋体" w:eastAsia="宋体"/>
          <w:b/>
          <w:bCs/>
          <w:sz w:val="30"/>
        </w:rPr>
      </w:pPr>
    </w:p>
    <w:p>
      <w:pPr>
        <w:jc w:val="center"/>
        <w:rPr>
          <w:rFonts w:ascii="宋体" w:hAnsi="宋体" w:eastAsia="宋体"/>
          <w:b/>
          <w:bCs/>
          <w:sz w:val="30"/>
        </w:rPr>
      </w:pPr>
    </w:p>
    <w:p>
      <w:pPr>
        <w:jc w:val="center"/>
        <w:rPr>
          <w:rFonts w:ascii="宋体" w:hAnsi="宋体" w:eastAsia="宋体"/>
          <w:sz w:val="24"/>
        </w:rPr>
      </w:pPr>
      <w:r>
        <w:rPr>
          <w:rFonts w:hint="eastAsia" w:ascii="宋体" w:hAnsi="宋体" w:eastAsia="宋体" w:cs="仿宋"/>
          <w:b/>
          <w:sz w:val="32"/>
          <w:szCs w:val="32"/>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-366395</wp:posOffset>
                </wp:positionV>
                <wp:extent cx="866775" cy="352425"/>
                <wp:effectExtent l="0" t="0" r="9525" b="9525"/>
                <wp:wrapNone/>
                <wp:docPr id="3" name="文本框 3"/>
                <wp:cNvGraphicFramePr/>
                <a:graphic xmlns:a="http://schemas.openxmlformats.org/drawingml/2006/main">
                  <a:graphicData uri="http://schemas.microsoft.com/office/word/2010/wordprocessingShape">
                    <wps:wsp>
                      <wps:cNvSpPr txBox="1"/>
                      <wps:spPr>
                        <a:xfrm>
                          <a:off x="0" y="0"/>
                          <a:ext cx="866775"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4</w:t>
                            </w:r>
                            <w:r>
                              <w:rPr>
                                <w:rFonts w:hint="eastAsia" w:ascii="宋体" w:hAnsi="宋体" w:eastAsia="宋体"/>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8.85pt;height:27.75pt;width:68.25pt;mso-position-horizontal:left;mso-position-horizontal-relative:margin;z-index:251660288;mso-width-relative:page;mso-height-relative:page;" fillcolor="#FFFFFF [3201]" filled="t" stroked="f" coordsize="21600,21600" o:gfxdata="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J3AEHDUAAAABwEAAA8A&#10;AAAAAAAAAQAgAAAAIgAAAGRycy9kb3ducmV2LnhtbFBLAQIUABQAAAAIAIdO4kDRLTJPVAIAAJwE&#10;AAAOAAAAAAAAAAEAIAAAACMBAABkcnMvZTJvRG9jLnhtbFBLBQYAAAAABgAGAFkBAADpBQAAAAA=&#10;">
                <v:fill on="t" focussize="0,0"/>
                <v:stroke on="f" weight="0.5pt"/>
                <v:imagedata o:title=""/>
                <o:lock v:ext="edit" aspectratio="f"/>
                <v:textbo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4</w:t>
                      </w:r>
                      <w:r>
                        <w:rPr>
                          <w:rFonts w:hint="eastAsia" w:ascii="宋体" w:hAnsi="宋体" w:eastAsia="宋体"/>
                          <w:sz w:val="28"/>
                          <w:szCs w:val="28"/>
                        </w:rPr>
                        <w:t>：</w:t>
                      </w:r>
                    </w:p>
                  </w:txbxContent>
                </v:textbox>
              </v:shape>
            </w:pict>
          </mc:Fallback>
        </mc:AlternateContent>
      </w:r>
      <w:r>
        <w:rPr>
          <w:rFonts w:hint="eastAsia" w:ascii="宋体" w:hAnsi="宋体" w:eastAsia="宋体"/>
          <w:b/>
          <w:bCs/>
          <w:sz w:val="30"/>
        </w:rPr>
        <w:t>移交总目录</w:t>
      </w:r>
    </w:p>
    <w:tbl>
      <w:tblPr>
        <w:tblStyle w:val="10"/>
        <w:tblW w:w="9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776"/>
        <w:gridCol w:w="4391"/>
        <w:gridCol w:w="1148"/>
        <w:gridCol w:w="669"/>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序号</w:t>
            </w:r>
          </w:p>
        </w:tc>
        <w:tc>
          <w:tcPr>
            <w:tcW w:w="776" w:type="dxa"/>
            <w:vAlign w:val="center"/>
          </w:tcPr>
          <w:p>
            <w:pPr>
              <w:jc w:val="center"/>
              <w:rPr>
                <w:rFonts w:ascii="宋体" w:hAnsi="宋体" w:eastAsia="宋体"/>
                <w:szCs w:val="21"/>
              </w:rPr>
            </w:pPr>
            <w:r>
              <w:rPr>
                <w:rFonts w:hint="eastAsia" w:ascii="宋体" w:hAnsi="宋体" w:eastAsia="宋体"/>
                <w:szCs w:val="21"/>
              </w:rPr>
              <w:t>卷册编号</w:t>
            </w:r>
          </w:p>
        </w:tc>
        <w:tc>
          <w:tcPr>
            <w:tcW w:w="4391" w:type="dxa"/>
            <w:vAlign w:val="center"/>
          </w:tcPr>
          <w:p>
            <w:pPr>
              <w:jc w:val="center"/>
              <w:rPr>
                <w:rFonts w:ascii="宋体" w:hAnsi="宋体" w:eastAsia="宋体"/>
                <w:szCs w:val="21"/>
              </w:rPr>
            </w:pPr>
            <w:r>
              <w:rPr>
                <w:rFonts w:hint="eastAsia" w:ascii="宋体" w:hAnsi="宋体" w:eastAsia="宋体"/>
                <w:szCs w:val="21"/>
              </w:rPr>
              <w:t>资料名称</w:t>
            </w:r>
          </w:p>
        </w:tc>
        <w:tc>
          <w:tcPr>
            <w:tcW w:w="1148" w:type="dxa"/>
            <w:vAlign w:val="center"/>
          </w:tcPr>
          <w:p>
            <w:pPr>
              <w:jc w:val="center"/>
              <w:rPr>
                <w:rFonts w:ascii="宋体" w:hAnsi="宋体" w:eastAsia="宋体"/>
                <w:szCs w:val="21"/>
              </w:rPr>
            </w:pPr>
            <w:r>
              <w:rPr>
                <w:rFonts w:hint="eastAsia" w:ascii="宋体" w:hAnsi="宋体" w:eastAsia="宋体"/>
                <w:szCs w:val="21"/>
              </w:rPr>
              <w:t>页码范围</w:t>
            </w:r>
          </w:p>
        </w:tc>
        <w:tc>
          <w:tcPr>
            <w:tcW w:w="669" w:type="dxa"/>
            <w:vAlign w:val="center"/>
          </w:tcPr>
          <w:p>
            <w:pPr>
              <w:jc w:val="center"/>
              <w:rPr>
                <w:rFonts w:ascii="宋体" w:hAnsi="宋体" w:eastAsia="宋体"/>
                <w:szCs w:val="21"/>
              </w:rPr>
            </w:pPr>
            <w:r>
              <w:rPr>
                <w:rFonts w:hint="eastAsia" w:ascii="宋体" w:hAnsi="宋体" w:eastAsia="宋体"/>
                <w:szCs w:val="21"/>
              </w:rPr>
              <w:t>页数</w:t>
            </w:r>
          </w:p>
        </w:tc>
        <w:tc>
          <w:tcPr>
            <w:tcW w:w="1531" w:type="dxa"/>
            <w:vAlign w:val="center"/>
          </w:tcPr>
          <w:p>
            <w:pPr>
              <w:jc w:val="center"/>
              <w:rPr>
                <w:rFonts w:ascii="宋体" w:hAnsi="宋体" w:eastAsia="宋体"/>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1</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工程相关批复文件。</w:t>
            </w:r>
            <w:r>
              <w:rPr>
                <w:rFonts w:hint="eastAsia" w:ascii="宋体" w:hAnsi="宋体" w:eastAsia="宋体"/>
                <w:color w:val="000000" w:themeColor="text1"/>
                <w:szCs w:val="21"/>
                <w14:textFill>
                  <w14:solidFill>
                    <w14:schemeClr w14:val="tx1"/>
                  </w14:solidFill>
                </w14:textFill>
              </w:rPr>
              <w:t>《建设项目选址意见书》</w:t>
            </w:r>
            <w:r>
              <w:rPr>
                <w:rFonts w:hint="eastAsia" w:ascii="宋体" w:hAnsi="宋体" w:eastAsia="宋体"/>
                <w:szCs w:val="21"/>
              </w:rPr>
              <w:t>、《建设用地规划许可证》、《建设工程规划许可证》、《施工许可证》、《经规划或建设部门批准的总平图》</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2</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工程设计资料。</w:t>
            </w:r>
            <w:r>
              <w:rPr>
                <w:rFonts w:hint="eastAsia" w:ascii="宋体" w:hAnsi="宋体" w:eastAsia="宋体"/>
                <w:szCs w:val="21"/>
              </w:rPr>
              <w:t>设计单位设计资质、施工图（含审图章）</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3</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各类会议纪要。</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4</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预、决算。</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5</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合同与协议。</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6</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b/>
                <w:bCs/>
                <w:szCs w:val="21"/>
              </w:rPr>
            </w:pPr>
            <w:r>
              <w:rPr>
                <w:rFonts w:hint="eastAsia"/>
                <w:szCs w:val="21"/>
              </w:rPr>
              <w:t>开竣工报告。</w:t>
            </w:r>
            <w:r>
              <w:rPr>
                <w:rFonts w:hint="eastAsia" w:ascii="宋体" w:hAnsi="宋体" w:eastAsia="宋体"/>
                <w:szCs w:val="21"/>
              </w:rPr>
              <w:t>工程开工报审表、工程竣工报验单</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7</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施工质量抽查评价记录表。</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8</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b/>
                <w:bCs/>
                <w:szCs w:val="21"/>
              </w:rPr>
            </w:pPr>
            <w:r>
              <w:rPr>
                <w:rFonts w:hint="eastAsia"/>
                <w:szCs w:val="21"/>
              </w:rPr>
              <w:t>隐蔽工程验收资料。</w:t>
            </w:r>
            <w:r>
              <w:rPr>
                <w:rFonts w:hint="eastAsia" w:ascii="宋体" w:hAnsi="宋体" w:eastAsia="宋体"/>
                <w:szCs w:val="21"/>
              </w:rPr>
              <w:t>隐蔽工程质量报验表及相关内容</w:t>
            </w:r>
          </w:p>
        </w:tc>
        <w:tc>
          <w:tcPr>
            <w:tcW w:w="1148" w:type="dxa"/>
            <w:vAlign w:val="center"/>
          </w:tcPr>
          <w:p>
            <w:pP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9</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b/>
                <w:bCs/>
                <w:szCs w:val="21"/>
              </w:rPr>
            </w:pPr>
            <w:r>
              <w:rPr>
                <w:rFonts w:hint="eastAsia"/>
                <w:szCs w:val="21"/>
              </w:rPr>
              <w:t>自验收资料。</w:t>
            </w:r>
            <w:r>
              <w:rPr>
                <w:rFonts w:hint="eastAsia" w:ascii="宋体" w:hAnsi="宋体" w:eastAsia="宋体"/>
                <w:szCs w:val="21"/>
              </w:rPr>
              <w:t>工程质量检验评定表及相关内容</w:t>
            </w:r>
          </w:p>
        </w:tc>
        <w:tc>
          <w:tcPr>
            <w:tcW w:w="1148" w:type="dxa"/>
            <w:vAlign w:val="center"/>
          </w:tcPr>
          <w:p>
            <w:pP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10</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ascii="宋体" w:hAnsi="宋体" w:eastAsia="宋体"/>
                <w:szCs w:val="21"/>
              </w:rPr>
              <w:t>验收评价表——城市道路照明工程移交验收表（附录A）</w:t>
            </w:r>
          </w:p>
        </w:tc>
        <w:tc>
          <w:tcPr>
            <w:tcW w:w="1148" w:type="dxa"/>
            <w:vAlign w:val="center"/>
          </w:tcPr>
          <w:p>
            <w:pP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11</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竣工图。</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12</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szCs w:val="21"/>
              </w:rPr>
              <w:t>主要设备、材料说明书及质保书。</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13</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ascii="宋体" w:hAnsi="宋体" w:eastAsia="宋体"/>
                <w:color w:val="000000" w:themeColor="text1"/>
                <w:szCs w:val="21"/>
                <w14:textFill>
                  <w14:solidFill>
                    <w14:schemeClr w14:val="tx1"/>
                  </w14:solidFill>
                </w14:textFill>
              </w:rPr>
              <w:t>地理信息测绘数据报告。</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14</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r>
              <w:rPr>
                <w:rFonts w:hint="eastAsia" w:ascii="宋体" w:hAnsi="宋体" w:eastAsia="宋体"/>
                <w:szCs w:val="21"/>
              </w:rPr>
              <w:t>现场照片（能够反映工程全貌及关键部位质量的照片）。</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r>
              <w:rPr>
                <w:rFonts w:hint="eastAsia" w:ascii="宋体" w:hAnsi="宋体" w:eastAsia="宋体"/>
                <w:szCs w:val="21"/>
              </w:rPr>
              <w:t>15</w:t>
            </w: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竣工资料移交档案馆证明。</w:t>
            </w: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color w:val="000000" w:themeColor="text1"/>
                <w:szCs w:val="21"/>
                <w14:textFill>
                  <w14:solidFill>
                    <w14:schemeClr w14:val="tx1"/>
                  </w14:solidFill>
                </w14:textFill>
              </w:rPr>
            </w:pP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768" w:type="dxa"/>
            <w:vAlign w:val="center"/>
          </w:tcPr>
          <w:p>
            <w:pPr>
              <w:jc w:val="center"/>
              <w:rPr>
                <w:rFonts w:ascii="宋体" w:hAnsi="宋体" w:eastAsia="宋体"/>
                <w:szCs w:val="21"/>
              </w:rPr>
            </w:pP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 w:hRule="atLeast"/>
          <w:jc w:val="center"/>
        </w:trPr>
        <w:tc>
          <w:tcPr>
            <w:tcW w:w="768" w:type="dxa"/>
            <w:vAlign w:val="center"/>
          </w:tcPr>
          <w:p>
            <w:pPr>
              <w:jc w:val="center"/>
              <w:rPr>
                <w:rFonts w:ascii="宋体" w:hAnsi="宋体" w:eastAsia="宋体"/>
                <w:szCs w:val="21"/>
              </w:rPr>
            </w:pP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Align w:val="center"/>
          </w:tcPr>
          <w:p>
            <w:pPr>
              <w:jc w:val="center"/>
              <w:rPr>
                <w:rFonts w:ascii="宋体" w:hAnsi="宋体" w:eastAsia="宋体"/>
                <w:szCs w:val="21"/>
              </w:rPr>
            </w:pP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768" w:type="dxa"/>
            <w:vAlign w:val="center"/>
          </w:tcPr>
          <w:p>
            <w:pPr>
              <w:jc w:val="center"/>
              <w:rPr>
                <w:rFonts w:ascii="宋体" w:hAnsi="宋体" w:eastAsia="宋体"/>
                <w:szCs w:val="21"/>
              </w:rPr>
            </w:pP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68" w:type="dxa"/>
            <w:vAlign w:val="center"/>
          </w:tcPr>
          <w:p>
            <w:pPr>
              <w:jc w:val="center"/>
              <w:rPr>
                <w:rFonts w:ascii="宋体" w:hAnsi="宋体" w:eastAsia="宋体"/>
                <w:szCs w:val="21"/>
              </w:rPr>
            </w:pPr>
          </w:p>
        </w:tc>
        <w:tc>
          <w:tcPr>
            <w:tcW w:w="776" w:type="dxa"/>
            <w:vAlign w:val="center"/>
          </w:tcPr>
          <w:p>
            <w:pPr>
              <w:jc w:val="center"/>
              <w:rPr>
                <w:rFonts w:ascii="宋体" w:hAnsi="宋体" w:eastAsia="宋体"/>
                <w:szCs w:val="21"/>
              </w:rPr>
            </w:pPr>
          </w:p>
        </w:tc>
        <w:tc>
          <w:tcPr>
            <w:tcW w:w="4391" w:type="dxa"/>
            <w:vAlign w:val="center"/>
          </w:tcPr>
          <w:p>
            <w:pPr>
              <w:rPr>
                <w:rFonts w:ascii="宋体" w:hAnsi="宋体" w:eastAsia="宋体"/>
                <w:szCs w:val="21"/>
              </w:rPr>
            </w:pPr>
          </w:p>
        </w:tc>
        <w:tc>
          <w:tcPr>
            <w:tcW w:w="1148" w:type="dxa"/>
            <w:vAlign w:val="center"/>
          </w:tcPr>
          <w:p>
            <w:pPr>
              <w:jc w:val="center"/>
              <w:rPr>
                <w:rFonts w:ascii="宋体" w:hAnsi="宋体" w:eastAsia="宋体"/>
                <w:szCs w:val="21"/>
              </w:rPr>
            </w:pPr>
          </w:p>
        </w:tc>
        <w:tc>
          <w:tcPr>
            <w:tcW w:w="669" w:type="dxa"/>
            <w:vAlign w:val="center"/>
          </w:tcPr>
          <w:p>
            <w:pPr>
              <w:jc w:val="center"/>
              <w:rPr>
                <w:rFonts w:ascii="宋体" w:hAnsi="宋体" w:eastAsia="宋体"/>
                <w:szCs w:val="21"/>
              </w:rPr>
            </w:pPr>
          </w:p>
        </w:tc>
        <w:tc>
          <w:tcPr>
            <w:tcW w:w="1531" w:type="dxa"/>
            <w:vAlign w:val="center"/>
          </w:tcPr>
          <w:p>
            <w:pPr>
              <w:jc w:val="center"/>
              <w:rPr>
                <w:rFonts w:ascii="宋体" w:hAnsi="宋体" w:eastAsia="宋体"/>
                <w:szCs w:val="21"/>
              </w:rPr>
            </w:pPr>
          </w:p>
        </w:tc>
      </w:tr>
    </w:tbl>
    <w:p>
      <w:pPr>
        <w:spacing w:line="480" w:lineRule="auto"/>
        <w:jc w:val="left"/>
        <w:rPr>
          <w:rFonts w:ascii="宋体" w:hAnsi="宋体" w:eastAsia="宋体"/>
          <w:szCs w:val="21"/>
        </w:rPr>
      </w:pPr>
      <w:r>
        <w:rPr>
          <w:rFonts w:hint="eastAsia" w:ascii="宋体" w:hAnsi="宋体" w:eastAsia="宋体"/>
          <w:szCs w:val="21"/>
        </w:rPr>
        <w:t>移交单位：</w:t>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hint="eastAsia" w:ascii="宋体" w:hAnsi="宋体" w:eastAsia="宋体"/>
          <w:szCs w:val="21"/>
        </w:rPr>
        <w:t>接受单位：</w:t>
      </w:r>
    </w:p>
    <w:p>
      <w:pPr>
        <w:spacing w:line="480" w:lineRule="auto"/>
        <w:jc w:val="left"/>
        <w:rPr>
          <w:rFonts w:ascii="宋体" w:hAnsi="宋体" w:eastAsia="宋体"/>
          <w:szCs w:val="21"/>
        </w:rPr>
      </w:pPr>
      <w:r>
        <w:rPr>
          <w:rFonts w:hint="eastAsia" w:ascii="宋体" w:hAnsi="宋体" w:eastAsia="宋体"/>
          <w:szCs w:val="21"/>
        </w:rPr>
        <w:t>移交人：</w:t>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ascii="宋体" w:hAnsi="宋体" w:eastAsia="宋体"/>
          <w:szCs w:val="21"/>
        </w:rPr>
        <w:tab/>
      </w:r>
      <w:r>
        <w:rPr>
          <w:rFonts w:hint="eastAsia" w:ascii="宋体" w:hAnsi="宋体" w:eastAsia="宋体"/>
          <w:szCs w:val="21"/>
          <w:lang w:val="en-GB"/>
        </w:rPr>
        <w:t>接受人</w:t>
      </w:r>
      <w:r>
        <w:rPr>
          <w:rFonts w:hint="eastAsia" w:ascii="宋体" w:hAnsi="宋体" w:eastAsia="宋体"/>
          <w:szCs w:val="21"/>
        </w:rPr>
        <w:t>：</w:t>
      </w:r>
    </w:p>
    <w:p>
      <w:pPr>
        <w:pStyle w:val="7"/>
        <w:spacing w:line="360" w:lineRule="auto"/>
        <w:rPr>
          <w:rFonts w:ascii="宋体" w:hAnsi="宋体" w:eastAsia="宋体"/>
          <w:sz w:val="21"/>
          <w:szCs w:val="21"/>
        </w:rPr>
      </w:pPr>
      <w:r>
        <w:rPr>
          <w:rFonts w:hint="eastAsia" w:ascii="宋体" w:hAnsi="宋体" w:eastAsia="宋体"/>
          <w:sz w:val="21"/>
          <w:szCs w:val="21"/>
        </w:rPr>
        <w:t>注：1、施工图、</w:t>
      </w:r>
      <w:r>
        <w:rPr>
          <w:rFonts w:ascii="宋体" w:hAnsi="宋体" w:eastAsia="宋体"/>
          <w:sz w:val="21"/>
          <w:szCs w:val="21"/>
        </w:rPr>
        <w:t>竣工图</w:t>
      </w:r>
      <w:r>
        <w:rPr>
          <w:rFonts w:hint="eastAsia" w:ascii="宋体" w:hAnsi="宋体" w:eastAsia="宋体"/>
          <w:sz w:val="21"/>
          <w:szCs w:val="21"/>
        </w:rPr>
        <w:t>、</w:t>
      </w:r>
      <w:r>
        <w:rPr>
          <w:rFonts w:ascii="宋体" w:hAnsi="宋体" w:eastAsia="宋体"/>
          <w:sz w:val="21"/>
          <w:szCs w:val="21"/>
        </w:rPr>
        <w:t>预算</w:t>
      </w:r>
      <w:r>
        <w:rPr>
          <w:rFonts w:hint="eastAsia" w:ascii="宋体" w:hAnsi="宋体" w:eastAsia="宋体"/>
          <w:sz w:val="21"/>
          <w:szCs w:val="21"/>
        </w:rPr>
        <w:t>书、</w:t>
      </w:r>
      <w:r>
        <w:rPr>
          <w:rFonts w:ascii="宋体" w:hAnsi="宋体" w:eastAsia="宋体"/>
          <w:sz w:val="21"/>
          <w:szCs w:val="21"/>
        </w:rPr>
        <w:t>决算书</w:t>
      </w:r>
      <w:r>
        <w:rPr>
          <w:rFonts w:hint="eastAsia" w:ascii="宋体" w:hAnsi="宋体" w:eastAsia="宋体"/>
          <w:sz w:val="21"/>
          <w:szCs w:val="21"/>
        </w:rPr>
        <w:t>均需提供电子版。</w:t>
      </w:r>
    </w:p>
    <w:p>
      <w:pPr>
        <w:pStyle w:val="7"/>
        <w:spacing w:line="360" w:lineRule="auto"/>
        <w:ind w:firstLine="420" w:firstLineChars="200"/>
        <w:rPr>
          <w:rFonts w:ascii="宋体" w:hAnsi="宋体" w:eastAsia="宋体"/>
          <w:sz w:val="21"/>
          <w:szCs w:val="21"/>
        </w:rPr>
        <w:sectPr>
          <w:pgSz w:w="11907" w:h="16839"/>
          <w:pgMar w:top="1440" w:right="1440" w:bottom="1440" w:left="1440" w:header="851" w:footer="992" w:gutter="0"/>
          <w:cols w:space="425" w:num="1"/>
          <w:docGrid w:type="lines" w:linePitch="312" w:charSpace="0"/>
        </w:sectPr>
      </w:pPr>
      <w:r>
        <w:rPr>
          <w:rFonts w:hint="eastAsia" w:ascii="宋体" w:hAnsi="宋体" w:eastAsia="宋体"/>
          <w:sz w:val="21"/>
          <w:szCs w:val="21"/>
        </w:rPr>
        <w:t>2、根据市政府要求路灯工程竣工后需要进行地理信息测绘。</w:t>
      </w:r>
    </w:p>
    <w:p>
      <w:pPr>
        <w:widowControl/>
        <w:spacing w:line="336" w:lineRule="auto"/>
        <w:ind w:firstLine="239" w:firstLineChars="66"/>
        <w:jc w:val="center"/>
        <w:rPr>
          <w:rFonts w:ascii="仿宋_GB2312" w:hAnsi="宋体" w:cs="宋体"/>
          <w:b/>
          <w:color w:val="000000"/>
          <w:kern w:val="0"/>
          <w:sz w:val="36"/>
          <w:szCs w:val="36"/>
        </w:rPr>
      </w:pPr>
      <w:r>
        <w:rPr>
          <w:rFonts w:hint="eastAsia" w:ascii="宋体" w:hAnsi="宋体" w:eastAsia="宋体" w:cs="仿宋"/>
          <w:b/>
          <w:sz w:val="36"/>
          <w:szCs w:val="36"/>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-304800</wp:posOffset>
                </wp:positionV>
                <wp:extent cx="771525" cy="304800"/>
                <wp:effectExtent l="0" t="0" r="9525" b="0"/>
                <wp:wrapNone/>
                <wp:docPr id="22" name="文本框 22"/>
                <wp:cNvGraphicFramePr/>
                <a:graphic xmlns:a="http://schemas.openxmlformats.org/drawingml/2006/main">
                  <a:graphicData uri="http://schemas.microsoft.com/office/word/2010/wordprocessingShape">
                    <wps:wsp>
                      <wps:cNvSpPr txBox="1"/>
                      <wps:spPr>
                        <a:xfrm>
                          <a:off x="0" y="0"/>
                          <a:ext cx="7715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5</w:t>
                            </w:r>
                            <w:r>
                              <w:rPr>
                                <w:rFonts w:hint="eastAsia" w:ascii="宋体" w:hAnsi="宋体" w:eastAsia="宋体"/>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4pt;height:24pt;width:60.75pt;mso-position-horizontal:left;mso-position-horizontal-relative:margin;z-index:251661312;mso-width-relative:page;mso-height-relative:page;" fillcolor="#FFFFFF [3201]" filled="t" stroked="f" coordsize="21600,21600" o:gfxdata="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pCPhW9EAAAAFAQAA&#10;DwAAAAAAAAABACAAAAAiAAAAZHJzL2Rvd25yZXYueG1sUEsBAhQAFAAAAAgAh07iQG17nUhZAgAA&#10;ngQAAA4AAAAAAAAAAQAgAAAAIAEAAGRycy9lMm9Eb2MueG1sUEsFBgAAAAAGAAYAWQEAAOsFAAAA&#10;AA==&#10;">
                <v:fill on="t" focussize="0,0"/>
                <v:stroke on="f" weight="0.5pt"/>
                <v:imagedata o:title=""/>
                <o:lock v:ext="edit" aspectratio="f"/>
                <v:textbo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5</w:t>
                      </w:r>
                      <w:r>
                        <w:rPr>
                          <w:rFonts w:hint="eastAsia" w:ascii="宋体" w:hAnsi="宋体" w:eastAsia="宋体"/>
                          <w:sz w:val="28"/>
                          <w:szCs w:val="28"/>
                        </w:rPr>
                        <w:t>：</w:t>
                      </w:r>
                    </w:p>
                  </w:txbxContent>
                </v:textbox>
              </v:shape>
            </w:pict>
          </mc:Fallback>
        </mc:AlternateContent>
      </w:r>
      <w:r>
        <w:rPr>
          <w:rFonts w:hint="eastAsia" w:ascii="仿宋_GB2312" w:hAnsi="宋体" w:cs="宋体"/>
          <w:b/>
          <w:color w:val="000000"/>
          <w:kern w:val="0"/>
          <w:sz w:val="36"/>
          <w:szCs w:val="36"/>
        </w:rPr>
        <w:t>南通市政府投资道路照明设施资产移交协议书</w:t>
      </w:r>
    </w:p>
    <w:p>
      <w:pPr>
        <w:widowControl/>
        <w:spacing w:line="560" w:lineRule="exact"/>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甲方（建设方）： </w:t>
      </w:r>
    </w:p>
    <w:p>
      <w:pPr>
        <w:widowControl/>
        <w:spacing w:line="560" w:lineRule="exact"/>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乙方（接收方）：南通市城市照明管理处</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甲乙双方为明确各自在城市照明建设项目移交接管过程中的权利和义务，根据《南通市城市照明建设项目移交接管规定》的要求，就移交接管事宜签署本协议，本协议生效后，甲乙双方分别按照本协议所约定的内容执行。</w:t>
      </w:r>
    </w:p>
    <w:p>
      <w:pPr>
        <w:pStyle w:val="14"/>
        <w:widowControl/>
        <w:numPr>
          <w:ilvl w:val="0"/>
          <w:numId w:val="17"/>
        </w:numPr>
        <w:spacing w:line="500" w:lineRule="exact"/>
        <w:ind w:left="0" w:firstLine="0" w:firstLineChars="0"/>
        <w:jc w:val="left"/>
        <w:rPr>
          <w:rFonts w:ascii="宋体" w:hAnsi="宋体" w:eastAsia="宋体" w:cs="宋体"/>
          <w:color w:val="000000"/>
          <w:kern w:val="0"/>
          <w:sz w:val="28"/>
          <w:szCs w:val="28"/>
        </w:rPr>
      </w:pPr>
      <w:r>
        <w:rPr>
          <w:rFonts w:ascii="宋体" w:hAnsi="宋体" w:eastAsia="宋体" w:cs="宋体"/>
          <w:color w:val="000000"/>
          <w:kern w:val="0"/>
          <w:sz w:val="28"/>
          <w:szCs w:val="28"/>
        </w:rPr>
        <w:t>工程</w:t>
      </w:r>
      <w:r>
        <w:rPr>
          <w:rFonts w:hint="eastAsia" w:ascii="宋体" w:hAnsi="宋体" w:eastAsia="宋体" w:cs="宋体"/>
          <w:color w:val="000000"/>
          <w:kern w:val="0"/>
          <w:sz w:val="28"/>
          <w:szCs w:val="28"/>
        </w:rPr>
        <w:t>概况</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项目名称：_____________________________</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地点范围（标段划分）：_____________________________</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开工时间：________ 竣工时间：__________</w:t>
      </w:r>
    </w:p>
    <w:p>
      <w:pPr>
        <w:widowControl/>
        <w:spacing w:line="500" w:lineRule="exact"/>
        <w:ind w:firstLine="560"/>
        <w:jc w:val="left"/>
        <w:rPr>
          <w:rFonts w:ascii="宋体" w:hAnsi="宋体" w:eastAsia="宋体" w:cs="宋体"/>
          <w:color w:val="000000"/>
          <w:kern w:val="0"/>
          <w:sz w:val="28"/>
          <w:szCs w:val="28"/>
          <w:u w:val="single"/>
        </w:rPr>
      </w:pPr>
      <w:r>
        <w:rPr>
          <w:rFonts w:hint="eastAsia" w:ascii="宋体" w:hAnsi="宋体" w:eastAsia="宋体" w:cs="宋体"/>
          <w:color w:val="000000"/>
          <w:kern w:val="0"/>
          <w:sz w:val="28"/>
          <w:szCs w:val="28"/>
        </w:rPr>
        <w:t>设计单位：_____________________________</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监理单位：_____________________________</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施工单位：_____________________________</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主要工程内容：</w:t>
      </w:r>
    </w:p>
    <w:p>
      <w:pPr>
        <w:widowControl/>
        <w:spacing w:line="50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_____________________________</w:t>
      </w:r>
    </w:p>
    <w:p>
      <w:pPr>
        <w:widowControl/>
        <w:spacing w:line="500" w:lineRule="exact"/>
        <w:ind w:firstLine="560"/>
        <w:jc w:val="left"/>
        <w:rPr>
          <w:rFonts w:ascii="宋体" w:hAnsi="宋体" w:eastAsia="宋体" w:cs="宋体"/>
          <w:color w:val="000000"/>
          <w:kern w:val="0"/>
          <w:sz w:val="28"/>
          <w:szCs w:val="28"/>
        </w:rPr>
      </w:pPr>
    </w:p>
    <w:p>
      <w:pPr>
        <w:pStyle w:val="14"/>
        <w:widowControl/>
        <w:numPr>
          <w:ilvl w:val="0"/>
          <w:numId w:val="17"/>
        </w:numPr>
        <w:spacing w:line="500" w:lineRule="exact"/>
        <w:ind w:left="0" w:firstLine="0" w:firstLineChars="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双方责任</w:t>
      </w:r>
    </w:p>
    <w:p>
      <w:pPr>
        <w:pStyle w:val="14"/>
        <w:widowControl/>
        <w:numPr>
          <w:ilvl w:val="0"/>
          <w:numId w:val="18"/>
        </w:numPr>
        <w:spacing w:line="500" w:lineRule="exact"/>
        <w:ind w:left="210" w:leftChars="100" w:firstLine="0" w:firstLineChars="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甲方责任</w:t>
      </w:r>
    </w:p>
    <w:p>
      <w:pPr>
        <w:pStyle w:val="14"/>
        <w:widowControl/>
        <w:numPr>
          <w:ilvl w:val="0"/>
          <w:numId w:val="19"/>
        </w:numPr>
        <w:spacing w:line="560" w:lineRule="exact"/>
        <w:ind w:left="0"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甲方应向乙方提供完整的工程竣工资料:设计图纸、竣工图纸（另外提供电子档）、施工合同、隐蔽工程资料、竣工验收证书、市政和园林局竣工验收备案文件，供货厂家或购销商联系方式等 1 份。</w:t>
      </w:r>
    </w:p>
    <w:p>
      <w:pPr>
        <w:pStyle w:val="14"/>
        <w:widowControl/>
        <w:numPr>
          <w:ilvl w:val="0"/>
          <w:numId w:val="19"/>
        </w:numPr>
        <w:spacing w:line="560" w:lineRule="exact"/>
        <w:ind w:left="0"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甲方保证所移交的设施范围、质量、使用寿命等要素符合国家、省市有关工程建设强制性标准、规范、有关设计文件及批复的规定和要求；保证所移交的建设项目有关文字、图纸、数字化资料等真实、准确。</w:t>
      </w:r>
    </w:p>
    <w:p>
      <w:pPr>
        <w:pStyle w:val="14"/>
        <w:widowControl/>
        <w:numPr>
          <w:ilvl w:val="0"/>
          <w:numId w:val="19"/>
        </w:numPr>
        <w:spacing w:line="560" w:lineRule="exact"/>
        <w:ind w:left="0"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签订项目移交接管协议书后，照明设施产权无条件地移交乙方（包括使用权、管理权、改造权），甲方及物业公司未经乙方授权无权处置照明设施（包括在灯杆安装广告、监控设施，线路私拉乱接等）。</w:t>
      </w:r>
    </w:p>
    <w:p>
      <w:pPr>
        <w:pStyle w:val="14"/>
        <w:widowControl/>
        <w:numPr>
          <w:ilvl w:val="0"/>
          <w:numId w:val="18"/>
        </w:numPr>
        <w:spacing w:line="500" w:lineRule="exact"/>
        <w:ind w:left="210" w:leftChars="100" w:firstLine="0" w:firstLineChars="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乙方责任 </w:t>
      </w:r>
    </w:p>
    <w:p>
      <w:pPr>
        <w:pStyle w:val="14"/>
        <w:widowControl/>
        <w:numPr>
          <w:ilvl w:val="0"/>
          <w:numId w:val="20"/>
        </w:numPr>
        <w:spacing w:line="560" w:lineRule="exact"/>
        <w:ind w:left="0"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自照明设施移交协议签订之日起，乙方拥有设施的产权，包括使用权、管理权、改造权；</w:t>
      </w:r>
    </w:p>
    <w:p>
      <w:pPr>
        <w:pStyle w:val="14"/>
        <w:widowControl/>
        <w:numPr>
          <w:ilvl w:val="0"/>
          <w:numId w:val="20"/>
        </w:numPr>
        <w:spacing w:line="560" w:lineRule="exact"/>
        <w:ind w:left="0"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乙方承诺自本协议生效后，依照《城市照明管理规定》对该政府投资运行的道路照明设施进行运行、管理。</w:t>
      </w:r>
    </w:p>
    <w:p>
      <w:pPr>
        <w:pStyle w:val="14"/>
        <w:widowControl/>
        <w:numPr>
          <w:ilvl w:val="0"/>
          <w:numId w:val="17"/>
        </w:numPr>
        <w:spacing w:line="500" w:lineRule="exact"/>
        <w:ind w:left="0" w:firstLine="0" w:firstLineChars="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关于争议和违约的约定</w:t>
      </w:r>
    </w:p>
    <w:p>
      <w:pPr>
        <w:widowControl/>
        <w:spacing w:line="56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对甲、乙双方产生的争议，双方应协商解决，协商不成的由南通市市政和园林局进行协调。甲、乙双方单方面违约的，另一方有权向南通市市政和园林局申诉，由南通市市政和园林局进行协调。 </w:t>
      </w:r>
    </w:p>
    <w:p>
      <w:pPr>
        <w:pStyle w:val="14"/>
        <w:widowControl/>
        <w:numPr>
          <w:ilvl w:val="0"/>
          <w:numId w:val="17"/>
        </w:numPr>
        <w:spacing w:line="500" w:lineRule="exact"/>
        <w:ind w:left="0" w:firstLine="0" w:firstLineChars="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补充约定</w:t>
      </w:r>
    </w:p>
    <w:p>
      <w:pPr>
        <w:widowControl/>
        <w:spacing w:line="560" w:lineRule="exact"/>
        <w:ind w:firstLine="56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协议未尽事宜，由甲乙双方进行协商，并予以补充完善。</w:t>
      </w:r>
    </w:p>
    <w:p>
      <w:pPr>
        <w:pStyle w:val="14"/>
        <w:widowControl/>
        <w:numPr>
          <w:ilvl w:val="0"/>
          <w:numId w:val="17"/>
        </w:numPr>
        <w:spacing w:line="500" w:lineRule="exact"/>
        <w:ind w:left="0" w:firstLine="0" w:firstLineChars="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本协议自签署之日起生效。本协议一式4份，甲方、乙方各执2份。</w:t>
      </w:r>
    </w:p>
    <w:p>
      <w:pPr>
        <w:spacing w:line="480" w:lineRule="auto"/>
        <w:jc w:val="left"/>
      </w:pPr>
    </w:p>
    <w:tbl>
      <w:tblPr>
        <w:tblStyle w:val="10"/>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3"/>
        <w:gridCol w:w="4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2" w:hRule="atLeast"/>
          <w:jc w:val="center"/>
        </w:trPr>
        <w:tc>
          <w:tcPr>
            <w:tcW w:w="4533"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rPr>
              <w:t>甲方（盖章）：</w:t>
            </w:r>
          </w:p>
          <w:p>
            <w:pPr>
              <w:widowControl/>
              <w:spacing w:line="336" w:lineRule="auto"/>
              <w:jc w:val="left"/>
              <w:rPr>
                <w:rFonts w:hint="eastAsia" w:asciiTheme="minorEastAsia" w:hAnsiTheme="minorEastAsia" w:eastAsiaTheme="minorEastAsia" w:cstheme="minorEastAsia"/>
                <w:sz w:val="32"/>
                <w:szCs w:val="32"/>
              </w:rPr>
            </w:pPr>
          </w:p>
          <w:p>
            <w:pPr>
              <w:widowControl/>
              <w:spacing w:line="336" w:lineRule="auto"/>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法定代表人</w:t>
            </w:r>
          </w:p>
          <w:p>
            <w:pPr>
              <w:widowControl/>
              <w:spacing w:line="336" w:lineRule="auto"/>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sz w:val="32"/>
                <w:szCs w:val="32"/>
              </w:rPr>
              <w:t>（签字</w:t>
            </w:r>
            <w:r>
              <w:rPr>
                <w:rFonts w:hint="eastAsia" w:asciiTheme="minorEastAsia" w:hAnsiTheme="minorEastAsia" w:eastAsiaTheme="minorEastAsia" w:cstheme="minorEastAsia"/>
                <w:sz w:val="32"/>
                <w:szCs w:val="32"/>
                <w:lang w:val="en-US" w:eastAsia="zh-CN"/>
              </w:rPr>
              <w:t>或盖章</w:t>
            </w:r>
            <w:r>
              <w:rPr>
                <w:rFonts w:hint="eastAsia" w:asciiTheme="minorEastAsia" w:hAnsiTheme="minorEastAsia" w:eastAsiaTheme="minorEastAsia" w:cstheme="minorEastAsia"/>
                <w:sz w:val="32"/>
                <w:szCs w:val="32"/>
              </w:rPr>
              <w:t>）：</w:t>
            </w:r>
          </w:p>
          <w:p>
            <w:pPr>
              <w:widowControl/>
              <w:spacing w:line="336" w:lineRule="auto"/>
              <w:ind w:firstLine="600"/>
              <w:jc w:val="left"/>
              <w:rPr>
                <w:rFonts w:hint="eastAsia" w:asciiTheme="minorEastAsia" w:hAnsiTheme="minorEastAsia" w:eastAsiaTheme="minorEastAsia" w:cstheme="minorEastAsia"/>
                <w:color w:val="000000"/>
                <w:kern w:val="0"/>
                <w:sz w:val="32"/>
                <w:szCs w:val="32"/>
              </w:rPr>
            </w:pPr>
          </w:p>
          <w:p>
            <w:pPr>
              <w:widowControl/>
              <w:spacing w:line="336" w:lineRule="auto"/>
              <w:ind w:firstLine="1920" w:firstLineChars="600"/>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 xml:space="preserve">  年 </w:t>
            </w:r>
            <w:r>
              <w:rPr>
                <w:rFonts w:hint="eastAsia" w:asciiTheme="minorEastAsia" w:hAnsiTheme="minorEastAsia" w:cstheme="minorEastAsia"/>
                <w:color w:val="000000"/>
                <w:kern w:val="0"/>
                <w:sz w:val="32"/>
                <w:szCs w:val="32"/>
                <w:lang w:val="en-US" w:eastAsia="zh-CN"/>
              </w:rPr>
              <w:t xml:space="preserve"> </w:t>
            </w:r>
            <w:r>
              <w:rPr>
                <w:rFonts w:hint="eastAsia" w:asciiTheme="minorEastAsia" w:hAnsiTheme="minorEastAsia" w:eastAsiaTheme="minorEastAsia" w:cstheme="minorEastAsia"/>
                <w:color w:val="000000"/>
                <w:kern w:val="0"/>
                <w:sz w:val="32"/>
                <w:szCs w:val="32"/>
              </w:rPr>
              <w:t xml:space="preserve"> 月</w:t>
            </w:r>
            <w:r>
              <w:rPr>
                <w:rFonts w:hint="eastAsia" w:asciiTheme="minorEastAsia" w:hAnsiTheme="minorEastAsia" w:cstheme="minorEastAsia"/>
                <w:color w:val="000000"/>
                <w:kern w:val="0"/>
                <w:sz w:val="32"/>
                <w:szCs w:val="32"/>
                <w:lang w:val="en-US" w:eastAsia="zh-CN"/>
              </w:rPr>
              <w:t xml:space="preserve"> </w:t>
            </w:r>
            <w:r>
              <w:rPr>
                <w:rFonts w:hint="eastAsia" w:asciiTheme="minorEastAsia" w:hAnsiTheme="minorEastAsia" w:eastAsiaTheme="minorEastAsia" w:cstheme="minorEastAsia"/>
                <w:color w:val="000000"/>
                <w:kern w:val="0"/>
                <w:sz w:val="32"/>
                <w:szCs w:val="32"/>
              </w:rPr>
              <w:t xml:space="preserve">  日</w:t>
            </w:r>
          </w:p>
        </w:tc>
        <w:tc>
          <w:tcPr>
            <w:tcW w:w="4326" w:type="dxa"/>
            <w:tcBorders>
              <w:top w:val="single" w:color="auto" w:sz="4" w:space="0"/>
              <w:left w:val="single" w:color="auto" w:sz="4" w:space="0"/>
              <w:bottom w:val="single" w:color="auto" w:sz="4" w:space="0"/>
              <w:right w:val="single" w:color="auto" w:sz="4" w:space="0"/>
            </w:tcBorders>
            <w:vAlign w:val="center"/>
          </w:tcPr>
          <w:p>
            <w:pPr>
              <w:widowControl/>
              <w:spacing w:line="336" w:lineRule="auto"/>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乙方（盖章）：</w:t>
            </w:r>
          </w:p>
          <w:p>
            <w:pPr>
              <w:widowControl/>
              <w:spacing w:line="336" w:lineRule="auto"/>
              <w:jc w:val="left"/>
              <w:rPr>
                <w:rFonts w:hint="eastAsia" w:asciiTheme="minorEastAsia" w:hAnsiTheme="minorEastAsia" w:eastAsiaTheme="minorEastAsia" w:cstheme="minorEastAsia"/>
                <w:sz w:val="32"/>
                <w:szCs w:val="32"/>
              </w:rPr>
            </w:pPr>
          </w:p>
          <w:p>
            <w:pPr>
              <w:widowControl/>
              <w:spacing w:line="336" w:lineRule="auto"/>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法定代表人</w:t>
            </w:r>
          </w:p>
          <w:p>
            <w:pPr>
              <w:widowControl/>
              <w:spacing w:line="336" w:lineRule="auto"/>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sz w:val="32"/>
                <w:szCs w:val="32"/>
              </w:rPr>
              <w:t>（签字</w:t>
            </w:r>
            <w:r>
              <w:rPr>
                <w:rFonts w:hint="eastAsia" w:asciiTheme="minorEastAsia" w:hAnsiTheme="minorEastAsia" w:eastAsiaTheme="minorEastAsia" w:cstheme="minorEastAsia"/>
                <w:sz w:val="32"/>
                <w:szCs w:val="32"/>
                <w:lang w:val="en-US" w:eastAsia="zh-CN"/>
              </w:rPr>
              <w:t>或盖章</w:t>
            </w:r>
            <w:r>
              <w:rPr>
                <w:rFonts w:hint="eastAsia" w:asciiTheme="minorEastAsia" w:hAnsiTheme="minorEastAsia" w:eastAsiaTheme="minorEastAsia" w:cstheme="minorEastAsia"/>
                <w:sz w:val="32"/>
                <w:szCs w:val="32"/>
              </w:rPr>
              <w:t>）：</w:t>
            </w:r>
          </w:p>
          <w:p>
            <w:pPr>
              <w:widowControl/>
              <w:spacing w:line="336" w:lineRule="auto"/>
              <w:ind w:firstLine="1920" w:firstLineChars="600"/>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 xml:space="preserve"> </w:t>
            </w:r>
          </w:p>
          <w:p>
            <w:pPr>
              <w:widowControl/>
              <w:spacing w:line="336" w:lineRule="auto"/>
              <w:ind w:firstLine="1920" w:firstLineChars="600"/>
              <w:jc w:val="lef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 xml:space="preserve"> 年 </w:t>
            </w:r>
            <w:r>
              <w:rPr>
                <w:rFonts w:hint="eastAsia" w:asciiTheme="minorEastAsia" w:hAnsiTheme="minorEastAsia" w:cstheme="minorEastAsia"/>
                <w:color w:val="000000"/>
                <w:kern w:val="0"/>
                <w:sz w:val="32"/>
                <w:szCs w:val="32"/>
                <w:lang w:val="en-US" w:eastAsia="zh-CN"/>
              </w:rPr>
              <w:t xml:space="preserve"> </w:t>
            </w:r>
            <w:r>
              <w:rPr>
                <w:rFonts w:hint="eastAsia" w:asciiTheme="minorEastAsia" w:hAnsiTheme="minorEastAsia" w:eastAsiaTheme="minorEastAsia" w:cstheme="minorEastAsia"/>
                <w:color w:val="000000"/>
                <w:kern w:val="0"/>
                <w:sz w:val="32"/>
                <w:szCs w:val="32"/>
              </w:rPr>
              <w:t xml:space="preserve"> 月 </w:t>
            </w:r>
            <w:r>
              <w:rPr>
                <w:rFonts w:hint="eastAsia" w:asciiTheme="minorEastAsia" w:hAnsiTheme="minorEastAsia" w:cstheme="minorEastAsia"/>
                <w:color w:val="000000"/>
                <w:kern w:val="0"/>
                <w:sz w:val="32"/>
                <w:szCs w:val="32"/>
                <w:lang w:val="en-US" w:eastAsia="zh-CN"/>
              </w:rPr>
              <w:t xml:space="preserve"> </w:t>
            </w:r>
            <w:r>
              <w:rPr>
                <w:rFonts w:hint="eastAsia" w:asciiTheme="minorEastAsia" w:hAnsiTheme="minorEastAsia" w:eastAsiaTheme="minorEastAsia" w:cstheme="minorEastAsia"/>
                <w:color w:val="000000"/>
                <w:kern w:val="0"/>
                <w:sz w:val="32"/>
                <w:szCs w:val="32"/>
              </w:rPr>
              <w:t xml:space="preserve"> 日</w:t>
            </w:r>
          </w:p>
        </w:tc>
      </w:tr>
    </w:tbl>
    <w:p>
      <w:pPr>
        <w:spacing w:line="480" w:lineRule="auto"/>
        <w:jc w:val="left"/>
      </w:pPr>
    </w:p>
    <w:p>
      <w:pPr>
        <w:spacing w:line="480" w:lineRule="auto"/>
        <w:jc w:val="left"/>
      </w:pPr>
    </w:p>
    <w:p>
      <w:pPr>
        <w:pStyle w:val="14"/>
        <w:ind w:firstLine="0" w:firstLineChars="0"/>
        <w:jc w:val="center"/>
        <w:rPr>
          <w:rFonts w:ascii="等线" w:hAnsi="等线" w:eastAsia="等线"/>
          <w:szCs w:val="21"/>
        </w:rPr>
      </w:pPr>
      <w:r>
        <w:rPr>
          <w:rFonts w:hint="eastAsia" w:ascii="宋体" w:hAnsi="宋体" w:eastAsia="宋体" w:cs="仿宋"/>
          <w:b/>
          <w:sz w:val="36"/>
          <w:szCs w:val="36"/>
        </w:rP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-257175</wp:posOffset>
                </wp:positionV>
                <wp:extent cx="771525" cy="304800"/>
                <wp:effectExtent l="0" t="0" r="9525" b="0"/>
                <wp:wrapNone/>
                <wp:docPr id="11" name="文本框 11"/>
                <wp:cNvGraphicFramePr/>
                <a:graphic xmlns:a="http://schemas.openxmlformats.org/drawingml/2006/main">
                  <a:graphicData uri="http://schemas.microsoft.com/office/word/2010/wordprocessingShape">
                    <wps:wsp>
                      <wps:cNvSpPr txBox="1"/>
                      <wps:spPr>
                        <a:xfrm>
                          <a:off x="0" y="0"/>
                          <a:ext cx="7715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6</w:t>
                            </w:r>
                            <w:r>
                              <w:rPr>
                                <w:rFonts w:hint="eastAsia" w:ascii="宋体" w:hAnsi="宋体" w:eastAsia="宋体"/>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0.25pt;height:24pt;width:60.75pt;mso-position-horizontal:left;mso-position-horizontal-relative:margin;z-index:251665408;mso-width-relative:page;mso-height-relative:page;" fillcolor="#FFFFFF [3201]" filled="t" stroked="f" coordsize="21600,21600" o:gfxdata="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ParVIdIAAAAGAQAA&#10;DwAAAAAAAAABACAAAAAiAAAAZHJzL2Rvd25yZXYueG1sUEsBAhQAFAAAAAgAh07iQMyuSgFYAgAA&#10;ngQAAA4AAAAAAAAAAQAgAAAAIQEAAGRycy9lMm9Eb2MueG1sUEsFBgAAAAAGAAYAWQEAAOsFAAAA&#10;AA==&#10;">
                <v:fill on="t" focussize="0,0"/>
                <v:stroke on="f" weight="0.5pt"/>
                <v:imagedata o:title=""/>
                <o:lock v:ext="edit" aspectratio="f"/>
                <v:textbox>
                  <w:txbxContent>
                    <w:p>
                      <w:pPr>
                        <w:adjustRightInd w:val="0"/>
                        <w:snapToGrid w:val="0"/>
                        <w:rPr>
                          <w:rFonts w:ascii="宋体" w:hAnsi="宋体" w:eastAsia="宋体"/>
                          <w:sz w:val="28"/>
                          <w:szCs w:val="28"/>
                        </w:rPr>
                      </w:pPr>
                      <w:r>
                        <w:rPr>
                          <w:rFonts w:hint="eastAsia" w:ascii="宋体" w:hAnsi="宋体" w:eastAsia="宋体"/>
                          <w:sz w:val="28"/>
                          <w:szCs w:val="28"/>
                        </w:rPr>
                        <w:t>附件</w:t>
                      </w:r>
                      <w:r>
                        <w:rPr>
                          <w:rFonts w:ascii="宋体" w:hAnsi="宋体" w:eastAsia="宋体"/>
                          <w:sz w:val="28"/>
                          <w:szCs w:val="28"/>
                        </w:rPr>
                        <w:t>6</w:t>
                      </w:r>
                      <w:r>
                        <w:rPr>
                          <w:rFonts w:hint="eastAsia" w:ascii="宋体" w:hAnsi="宋体" w:eastAsia="宋体"/>
                          <w:sz w:val="28"/>
                          <w:szCs w:val="28"/>
                        </w:rPr>
                        <w:t>：</w:t>
                      </w:r>
                    </w:p>
                  </w:txbxContent>
                </v:textbox>
              </v:shape>
            </w:pict>
          </mc:Fallback>
        </mc:AlternateContent>
      </w:r>
      <w:r>
        <w:rPr>
          <w:rFonts w:hint="eastAsia" w:ascii="等线" w:hAnsi="等线" w:eastAsia="等线" w:cs="仿宋"/>
          <w:b/>
          <w:sz w:val="28"/>
          <w:szCs w:val="28"/>
        </w:rPr>
        <w:t>现场验收评定表</w:t>
      </w:r>
    </w:p>
    <w:tbl>
      <w:tblPr>
        <w:tblStyle w:val="11"/>
        <w:tblW w:w="9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757"/>
        <w:gridCol w:w="6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259"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序号</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项目</w:t>
            </w:r>
          </w:p>
        </w:tc>
        <w:tc>
          <w:tcPr>
            <w:tcW w:w="6698"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ascii="等线" w:hAnsi="等线" w:eastAsia="等线"/>
                <w:szCs w:val="21"/>
              </w:rPr>
              <w:t>1</w:t>
            </w:r>
          </w:p>
        </w:tc>
        <w:tc>
          <w:tcPr>
            <w:tcW w:w="1757" w:type="dxa"/>
            <w:vAlign w:val="center"/>
          </w:tcPr>
          <w:p>
            <w:pPr>
              <w:pStyle w:val="14"/>
              <w:spacing w:line="360" w:lineRule="exact"/>
              <w:ind w:firstLine="0" w:firstLineChars="0"/>
              <w:jc w:val="center"/>
              <w:rPr>
                <w:rFonts w:ascii="等线" w:hAnsi="等线" w:eastAsia="等线"/>
                <w:b/>
                <w:szCs w:val="21"/>
              </w:rPr>
            </w:pPr>
            <w:r>
              <w:rPr>
                <w:rFonts w:hint="eastAsia" w:ascii="等线" w:hAnsi="等线" w:eastAsia="等线"/>
                <w:szCs w:val="21"/>
              </w:rPr>
              <w:t>接地保护</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2</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控制箱</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3</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保护管</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4</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电缆</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5</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路灯基础</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259"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6</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灯杆</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7</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护套线</w:t>
            </w:r>
          </w:p>
        </w:tc>
        <w:tc>
          <w:tcPr>
            <w:tcW w:w="6698" w:type="dxa"/>
            <w:vAlign w:val="center"/>
          </w:tcPr>
          <w:p>
            <w:pPr>
              <w:pStyle w:val="14"/>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8</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灯具</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9</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保护基础</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5"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1</w:t>
            </w:r>
            <w:r>
              <w:rPr>
                <w:rFonts w:ascii="等线" w:hAnsi="等线" w:eastAsia="等线"/>
                <w:szCs w:val="21"/>
              </w:rPr>
              <w:t>0</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小保险</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2" w:hRule="atLeast"/>
          <w:jc w:val="center"/>
        </w:trPr>
        <w:tc>
          <w:tcPr>
            <w:tcW w:w="1259" w:type="dxa"/>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1</w:t>
            </w:r>
            <w:r>
              <w:rPr>
                <w:rFonts w:ascii="等线" w:hAnsi="等线" w:eastAsia="等线"/>
                <w:szCs w:val="21"/>
              </w:rPr>
              <w:t>1</w:t>
            </w:r>
          </w:p>
        </w:tc>
        <w:tc>
          <w:tcPr>
            <w:tcW w:w="1757" w:type="dxa"/>
            <w:vAlign w:val="center"/>
          </w:tcPr>
          <w:p>
            <w:pPr>
              <w:pStyle w:val="14"/>
              <w:spacing w:line="360" w:lineRule="exact"/>
              <w:ind w:firstLine="0" w:firstLineChars="0"/>
              <w:jc w:val="center"/>
              <w:rPr>
                <w:rFonts w:ascii="等线" w:hAnsi="等线" w:eastAsia="等线"/>
                <w:szCs w:val="21"/>
              </w:rPr>
            </w:pPr>
            <w:r>
              <w:rPr>
                <w:rFonts w:hint="eastAsia" w:ascii="等线" w:hAnsi="等线" w:eastAsia="等线"/>
                <w:szCs w:val="21"/>
              </w:rPr>
              <w:t>其他</w:t>
            </w:r>
          </w:p>
        </w:tc>
        <w:tc>
          <w:tcPr>
            <w:tcW w:w="6698" w:type="dxa"/>
            <w:vAlign w:val="center"/>
          </w:tcPr>
          <w:p>
            <w:pPr>
              <w:pStyle w:val="14"/>
              <w:spacing w:line="360" w:lineRule="exact"/>
              <w:ind w:firstLine="0" w:firstLineChars="0"/>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3016" w:type="dxa"/>
            <w:gridSpan w:val="2"/>
            <w:vAlign w:val="center"/>
          </w:tcPr>
          <w:p>
            <w:pPr>
              <w:pStyle w:val="14"/>
              <w:spacing w:line="360" w:lineRule="exact"/>
              <w:ind w:firstLine="0" w:firstLineChars="0"/>
              <w:jc w:val="center"/>
              <w:rPr>
                <w:rFonts w:hint="eastAsia" w:ascii="等线" w:hAnsi="等线" w:eastAsia="等线"/>
                <w:szCs w:val="21"/>
              </w:rPr>
            </w:pPr>
            <w:r>
              <w:rPr>
                <w:rFonts w:hint="eastAsia" w:ascii="等线" w:hAnsi="等线" w:eastAsia="等线"/>
                <w:szCs w:val="21"/>
              </w:rPr>
              <w:t>结论</w:t>
            </w:r>
          </w:p>
        </w:tc>
        <w:tc>
          <w:tcPr>
            <w:tcW w:w="6698" w:type="dxa"/>
            <w:vAlign w:val="center"/>
          </w:tcPr>
          <w:p>
            <w:pPr>
              <w:pStyle w:val="14"/>
              <w:spacing w:line="360" w:lineRule="exact"/>
              <w:ind w:firstLine="0" w:firstLineChars="0"/>
              <w:jc w:val="center"/>
              <w:rPr>
                <w:rFonts w:ascii="等线" w:hAnsi="等线" w:eastAsia="等线"/>
                <w:szCs w:val="21"/>
              </w:rPr>
            </w:pPr>
          </w:p>
        </w:tc>
      </w:tr>
    </w:tbl>
    <w:tbl>
      <w:tblPr>
        <w:tblStyle w:val="10"/>
        <w:tblpPr w:leftFromText="180" w:rightFromText="180" w:vertAnchor="text" w:horzAnchor="page" w:tblpX="1188" w:tblpY="73"/>
        <w:tblOverlap w:val="never"/>
        <w:tblW w:w="9727" w:type="dxa"/>
        <w:tblInd w:w="0" w:type="dxa"/>
        <w:tblLayout w:type="fixed"/>
        <w:tblCellMar>
          <w:top w:w="0" w:type="dxa"/>
          <w:left w:w="108" w:type="dxa"/>
          <w:bottom w:w="0" w:type="dxa"/>
          <w:right w:w="108" w:type="dxa"/>
        </w:tblCellMar>
      </w:tblPr>
      <w:tblGrid>
        <w:gridCol w:w="1122"/>
        <w:gridCol w:w="2550"/>
        <w:gridCol w:w="6055"/>
      </w:tblGrid>
      <w:tr>
        <w:tblPrEx>
          <w:tblCellMar>
            <w:top w:w="0" w:type="dxa"/>
            <w:left w:w="108" w:type="dxa"/>
            <w:bottom w:w="0" w:type="dxa"/>
            <w:right w:w="108" w:type="dxa"/>
          </w:tblCellMar>
        </w:tblPrEx>
        <w:trPr>
          <w:trHeight w:val="555" w:hRule="atLeast"/>
        </w:trPr>
        <w:tc>
          <w:tcPr>
            <w:tcW w:w="1122" w:type="dxa"/>
            <w:vMerge w:val="restart"/>
            <w:tcBorders>
              <w:top w:val="single" w:color="auto" w:sz="4" w:space="0"/>
              <w:left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验收单位签字</w:t>
            </w: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建设单位</w:t>
            </w:r>
          </w:p>
        </w:tc>
        <w:tc>
          <w:tcPr>
            <w:tcW w:w="6055" w:type="dxa"/>
            <w:vMerge w:val="restart"/>
            <w:tcBorders>
              <w:top w:val="single" w:color="auto" w:sz="4" w:space="0"/>
              <w:left w:val="nil"/>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r>
        <w:tblPrEx>
          <w:tblCellMar>
            <w:top w:w="0" w:type="dxa"/>
            <w:left w:w="108" w:type="dxa"/>
            <w:bottom w:w="0" w:type="dxa"/>
            <w:right w:w="108" w:type="dxa"/>
          </w:tblCellMar>
        </w:tblPrEx>
        <w:trPr>
          <w:trHeight w:val="554" w:hRule="atLeast"/>
        </w:trPr>
        <w:tc>
          <w:tcPr>
            <w:tcW w:w="1122"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监理单位</w:t>
            </w:r>
          </w:p>
        </w:tc>
        <w:tc>
          <w:tcPr>
            <w:tcW w:w="6055" w:type="dxa"/>
            <w:vMerge w:val="continue"/>
            <w:tcBorders>
              <w:left w:val="nil"/>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r>
        <w:tblPrEx>
          <w:tblCellMar>
            <w:top w:w="0" w:type="dxa"/>
            <w:left w:w="108" w:type="dxa"/>
            <w:bottom w:w="0" w:type="dxa"/>
            <w:right w:w="108" w:type="dxa"/>
          </w:tblCellMar>
        </w:tblPrEx>
        <w:trPr>
          <w:trHeight w:val="556" w:hRule="atLeast"/>
        </w:trPr>
        <w:tc>
          <w:tcPr>
            <w:tcW w:w="1122"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施工单位</w:t>
            </w:r>
          </w:p>
        </w:tc>
        <w:tc>
          <w:tcPr>
            <w:tcW w:w="6055" w:type="dxa"/>
            <w:vMerge w:val="continue"/>
            <w:tcBorders>
              <w:left w:val="nil"/>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r>
        <w:tblPrEx>
          <w:tblCellMar>
            <w:top w:w="0" w:type="dxa"/>
            <w:left w:w="108" w:type="dxa"/>
            <w:bottom w:w="0" w:type="dxa"/>
            <w:right w:w="108" w:type="dxa"/>
          </w:tblCellMar>
        </w:tblPrEx>
        <w:trPr>
          <w:trHeight w:val="707" w:hRule="atLeast"/>
        </w:trPr>
        <w:tc>
          <w:tcPr>
            <w:tcW w:w="1122"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养护管理单位</w:t>
            </w:r>
          </w:p>
        </w:tc>
        <w:tc>
          <w:tcPr>
            <w:tcW w:w="6055" w:type="dxa"/>
            <w:vMerge w:val="continue"/>
            <w:tcBorders>
              <w:left w:val="nil"/>
              <w:bottom w:val="single" w:color="auto" w:sz="4" w:space="0"/>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bl>
    <w:p>
      <w:pPr>
        <w:widowControl/>
        <w:jc w:val="left"/>
        <w:rPr>
          <w:rFonts w:ascii="黑体" w:hAnsi="宋体" w:eastAsia="黑体" w:cs="黑体"/>
          <w:color w:val="000000"/>
          <w:kern w:val="0"/>
          <w:sz w:val="32"/>
          <w:szCs w:val="32"/>
          <w:lang w:bidi="ar"/>
        </w:rPr>
      </w:pPr>
      <w:r>
        <w:rPr>
          <w:rFonts w:hint="eastAsia" w:ascii="宋体" w:hAnsi="宋体" w:cs="宋体"/>
          <w:b/>
          <w:bCs/>
          <w:sz w:val="30"/>
          <w:szCs w:val="30"/>
        </w:rPr>
        <w:t xml:space="preserve">附录A  </w:t>
      </w:r>
      <w:r>
        <w:rPr>
          <w:rFonts w:hint="eastAsia" w:ascii="黑体" w:hAnsi="宋体" w:eastAsia="黑体" w:cs="黑体"/>
          <w:color w:val="000000"/>
          <w:kern w:val="0"/>
          <w:sz w:val="32"/>
          <w:szCs w:val="32"/>
          <w:lang w:bidi="ar"/>
        </w:rPr>
        <w:t xml:space="preserve"> 城市道路照明工程移交验收表</w:t>
      </w:r>
    </w:p>
    <w:p>
      <w:pPr>
        <w:jc w:val="center"/>
        <w:rPr>
          <w:rFonts w:ascii="宋体" w:hAnsi="宋体" w:cs="宋体"/>
          <w:b/>
          <w:bCs/>
          <w:sz w:val="24"/>
          <w:szCs w:val="24"/>
        </w:rPr>
      </w:pPr>
    </w:p>
    <w:p>
      <w:pPr>
        <w:jc w:val="center"/>
        <w:rPr>
          <w:rFonts w:ascii="宋体" w:hAnsi="宋体" w:cs="宋体"/>
          <w:b/>
          <w:bCs/>
          <w:sz w:val="24"/>
          <w:szCs w:val="24"/>
        </w:rPr>
      </w:pPr>
    </w:p>
    <w:tbl>
      <w:tblPr>
        <w:tblStyle w:val="10"/>
        <w:tblpPr w:leftFromText="180" w:rightFromText="180" w:vertAnchor="text" w:horzAnchor="page" w:tblpX="1777" w:tblpY="73"/>
        <w:tblOverlap w:val="never"/>
        <w:tblW w:w="0" w:type="auto"/>
        <w:tblInd w:w="0" w:type="dxa"/>
        <w:tblLayout w:type="fixed"/>
        <w:tblCellMar>
          <w:top w:w="0" w:type="dxa"/>
          <w:left w:w="108" w:type="dxa"/>
          <w:bottom w:w="0" w:type="dxa"/>
          <w:right w:w="108" w:type="dxa"/>
        </w:tblCellMar>
      </w:tblPr>
      <w:tblGrid>
        <w:gridCol w:w="533"/>
        <w:gridCol w:w="702"/>
        <w:gridCol w:w="1848"/>
        <w:gridCol w:w="1558"/>
        <w:gridCol w:w="1133"/>
        <w:gridCol w:w="1417"/>
        <w:gridCol w:w="1467"/>
      </w:tblGrid>
      <w:tr>
        <w:tblPrEx>
          <w:tblCellMar>
            <w:top w:w="0" w:type="dxa"/>
            <w:left w:w="108" w:type="dxa"/>
            <w:bottom w:w="0" w:type="dxa"/>
            <w:right w:w="108" w:type="dxa"/>
          </w:tblCellMar>
        </w:tblPrEx>
        <w:trPr>
          <w:trHeight w:val="439" w:hRule="atLeast"/>
        </w:trPr>
        <w:tc>
          <w:tcPr>
            <w:tcW w:w="12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工程名称</w:t>
            </w:r>
          </w:p>
        </w:tc>
        <w:tc>
          <w:tcPr>
            <w:tcW w:w="34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p>
        </w:tc>
        <w:tc>
          <w:tcPr>
            <w:tcW w:w="113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工程地点</w:t>
            </w:r>
          </w:p>
        </w:tc>
        <w:tc>
          <w:tcPr>
            <w:tcW w:w="2884" w:type="dxa"/>
            <w:gridSpan w:val="2"/>
            <w:tcBorders>
              <w:top w:val="single" w:color="auto" w:sz="4" w:space="0"/>
              <w:left w:val="nil"/>
              <w:bottom w:val="single" w:color="auto" w:sz="4" w:space="0"/>
              <w:right w:val="single" w:color="auto" w:sz="4" w:space="0"/>
            </w:tcBorders>
            <w:vAlign w:val="center"/>
          </w:tcPr>
          <w:p>
            <w:pPr>
              <w:ind w:left="30"/>
              <w:rPr>
                <w:rFonts w:ascii="宋体" w:hAnsi="宋体" w:cs="宋体"/>
                <w:b/>
                <w:kern w:val="0"/>
                <w:szCs w:val="21"/>
              </w:rPr>
            </w:pPr>
          </w:p>
        </w:tc>
      </w:tr>
      <w:tr>
        <w:tblPrEx>
          <w:tblCellMar>
            <w:top w:w="0" w:type="dxa"/>
            <w:left w:w="108" w:type="dxa"/>
            <w:bottom w:w="0" w:type="dxa"/>
            <w:right w:w="108" w:type="dxa"/>
          </w:tblCellMar>
        </w:tblPrEx>
        <w:trPr>
          <w:trHeight w:val="439" w:hRule="atLeast"/>
        </w:trPr>
        <w:tc>
          <w:tcPr>
            <w:tcW w:w="12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开工日期</w:t>
            </w:r>
          </w:p>
        </w:tc>
        <w:tc>
          <w:tcPr>
            <w:tcW w:w="34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p>
        </w:tc>
        <w:tc>
          <w:tcPr>
            <w:tcW w:w="113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竣工日期</w:t>
            </w:r>
          </w:p>
        </w:tc>
        <w:tc>
          <w:tcPr>
            <w:tcW w:w="2884" w:type="dxa"/>
            <w:gridSpan w:val="2"/>
            <w:tcBorders>
              <w:top w:val="single" w:color="auto" w:sz="4" w:space="0"/>
              <w:left w:val="nil"/>
              <w:bottom w:val="single" w:color="auto" w:sz="4" w:space="0"/>
              <w:right w:val="single" w:color="auto" w:sz="4" w:space="0"/>
            </w:tcBorders>
            <w:vAlign w:val="center"/>
          </w:tcPr>
          <w:p>
            <w:pPr>
              <w:ind w:left="30"/>
              <w:rPr>
                <w:rFonts w:ascii="宋体" w:hAnsi="宋体" w:cs="宋体"/>
                <w:b/>
                <w:kern w:val="0"/>
                <w:szCs w:val="21"/>
              </w:rPr>
            </w:pPr>
          </w:p>
        </w:tc>
      </w:tr>
      <w:tr>
        <w:tblPrEx>
          <w:tblCellMar>
            <w:top w:w="0" w:type="dxa"/>
            <w:left w:w="108" w:type="dxa"/>
            <w:bottom w:w="0" w:type="dxa"/>
            <w:right w:w="108" w:type="dxa"/>
          </w:tblCellMar>
        </w:tblPrEx>
        <w:trPr>
          <w:trHeight w:val="463" w:hRule="atLeast"/>
        </w:trPr>
        <w:tc>
          <w:tcPr>
            <w:tcW w:w="3083" w:type="dxa"/>
            <w:gridSpan w:val="3"/>
            <w:tcBorders>
              <w:top w:val="single" w:color="auto" w:sz="4" w:space="0"/>
              <w:left w:val="single" w:color="auto" w:sz="4" w:space="0"/>
              <w:right w:val="single" w:color="auto" w:sz="4" w:space="0"/>
            </w:tcBorders>
            <w:vAlign w:val="center"/>
          </w:tcPr>
          <w:p>
            <w:pPr>
              <w:ind w:left="90" w:leftChars="43" w:firstLine="105" w:firstLineChars="50"/>
              <w:jc w:val="center"/>
              <w:rPr>
                <w:rFonts w:ascii="宋体" w:hAnsi="宋体" w:cs="宋体"/>
                <w:kern w:val="0"/>
                <w:szCs w:val="21"/>
              </w:rPr>
            </w:pPr>
            <w:r>
              <w:rPr>
                <w:rFonts w:hint="eastAsia" w:ascii="宋体" w:hAnsi="宋体" w:cs="宋体"/>
                <w:kern w:val="0"/>
                <w:szCs w:val="21"/>
              </w:rPr>
              <w:t>验收项目</w:t>
            </w:r>
          </w:p>
        </w:tc>
        <w:tc>
          <w:tcPr>
            <w:tcW w:w="15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验收依据</w:t>
            </w: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检测值及检查意见</w:t>
            </w:r>
          </w:p>
        </w:tc>
        <w:tc>
          <w:tcPr>
            <w:tcW w:w="1467" w:type="dxa"/>
            <w:tcBorders>
              <w:top w:val="single" w:color="auto" w:sz="4" w:space="0"/>
              <w:left w:val="nil"/>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备注</w:t>
            </w:r>
          </w:p>
        </w:tc>
      </w:tr>
      <w:tr>
        <w:tblPrEx>
          <w:tblCellMar>
            <w:top w:w="0" w:type="dxa"/>
            <w:left w:w="108" w:type="dxa"/>
            <w:bottom w:w="0" w:type="dxa"/>
            <w:right w:w="108" w:type="dxa"/>
          </w:tblCellMar>
        </w:tblPrEx>
        <w:trPr>
          <w:trHeight w:val="463" w:hRule="atLeast"/>
        </w:trPr>
        <w:tc>
          <w:tcPr>
            <w:tcW w:w="53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检测项目</w:t>
            </w:r>
          </w:p>
        </w:tc>
        <w:tc>
          <w:tcPr>
            <w:tcW w:w="2550" w:type="dxa"/>
            <w:gridSpan w:val="2"/>
            <w:tcBorders>
              <w:top w:val="single" w:color="auto" w:sz="4" w:space="0"/>
              <w:left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路面平均照度</w:t>
            </w:r>
          </w:p>
        </w:tc>
        <w:tc>
          <w:tcPr>
            <w:tcW w:w="1558" w:type="dxa"/>
            <w:vMerge w:val="restart"/>
            <w:tcBorders>
              <w:top w:val="single" w:color="auto" w:sz="4" w:space="0"/>
              <w:left w:val="nil"/>
              <w:right w:val="single" w:color="auto" w:sz="4" w:space="0"/>
            </w:tcBorders>
            <w:vAlign w:val="center"/>
          </w:tcPr>
          <w:p>
            <w:pPr>
              <w:widowControl/>
              <w:rPr>
                <w:rFonts w:ascii="宋体" w:hAnsi="宋体" w:cs="宋体"/>
              </w:rPr>
            </w:pPr>
            <w:r>
              <w:rPr>
                <w:rFonts w:hint="eastAsia" w:ascii="宋体" w:hAnsi="宋体" w:cs="宋体"/>
              </w:rPr>
              <w:t>应符合设计要求和CJJ45的相关规定</w:t>
            </w: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restart"/>
            <w:tcBorders>
              <w:top w:val="single" w:color="auto" w:sz="4" w:space="0"/>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63"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路面照度均匀度</w:t>
            </w:r>
          </w:p>
        </w:tc>
        <w:tc>
          <w:tcPr>
            <w:tcW w:w="1558" w:type="dxa"/>
            <w:vMerge w:val="continue"/>
            <w:tcBorders>
              <w:left w:val="nil"/>
              <w:right w:val="single" w:color="auto" w:sz="4" w:space="0"/>
            </w:tcBorders>
            <w:vAlign w:val="center"/>
          </w:tcPr>
          <w:p>
            <w:pPr>
              <w:widowControl/>
              <w:rPr>
                <w:rFonts w:ascii="宋体" w:hAnsi="宋体" w:cs="宋体"/>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63"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照明功率密度值（LPD）</w:t>
            </w:r>
          </w:p>
        </w:tc>
        <w:tc>
          <w:tcPr>
            <w:tcW w:w="1558" w:type="dxa"/>
            <w:vMerge w:val="continue"/>
            <w:tcBorders>
              <w:left w:val="nil"/>
              <w:right w:val="single" w:color="auto" w:sz="4" w:space="0"/>
            </w:tcBorders>
            <w:vAlign w:val="center"/>
          </w:tcPr>
          <w:p>
            <w:pPr>
              <w:widowControl/>
              <w:rPr>
                <w:rFonts w:ascii="宋体" w:hAnsi="宋体" w:cs="宋体"/>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63"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系统功率因数</w:t>
            </w:r>
          </w:p>
        </w:tc>
        <w:tc>
          <w:tcPr>
            <w:tcW w:w="1558" w:type="dxa"/>
            <w:vMerge w:val="continue"/>
            <w:tcBorders>
              <w:left w:val="nil"/>
              <w:right w:val="single" w:color="auto" w:sz="4" w:space="0"/>
            </w:tcBorders>
            <w:vAlign w:val="center"/>
          </w:tcPr>
          <w:p>
            <w:pPr>
              <w:widowControl/>
              <w:rPr>
                <w:rFonts w:ascii="宋体" w:hAnsi="宋体" w:cs="宋体"/>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63"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线路末端电压值</w:t>
            </w:r>
          </w:p>
        </w:tc>
        <w:tc>
          <w:tcPr>
            <w:tcW w:w="1558" w:type="dxa"/>
            <w:vMerge w:val="continue"/>
            <w:tcBorders>
              <w:left w:val="nil"/>
              <w:right w:val="single" w:color="auto" w:sz="4" w:space="0"/>
            </w:tcBorders>
            <w:vAlign w:val="center"/>
          </w:tcPr>
          <w:p>
            <w:pPr>
              <w:widowControl/>
              <w:rPr>
                <w:rFonts w:ascii="宋体" w:hAnsi="宋体" w:cs="宋体"/>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898" w:hRule="atLeast"/>
        </w:trPr>
        <w:tc>
          <w:tcPr>
            <w:tcW w:w="53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系统三相负荷电流平衡度</w:t>
            </w:r>
          </w:p>
        </w:tc>
        <w:tc>
          <w:tcPr>
            <w:tcW w:w="1558" w:type="dxa"/>
            <w:vMerge w:val="continue"/>
            <w:tcBorders>
              <w:left w:val="nil"/>
              <w:bottom w:val="single" w:color="auto" w:sz="4" w:space="0"/>
              <w:right w:val="single" w:color="auto" w:sz="4" w:space="0"/>
            </w:tcBorders>
            <w:vAlign w:val="center"/>
          </w:tcPr>
          <w:p>
            <w:pPr>
              <w:widowControl/>
              <w:rPr>
                <w:rFonts w:ascii="宋体" w:hAnsi="宋体" w:cs="宋体"/>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26" w:hRule="atLeast"/>
        </w:trPr>
        <w:tc>
          <w:tcPr>
            <w:tcW w:w="53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检查内容</w:t>
            </w:r>
          </w:p>
        </w:tc>
        <w:tc>
          <w:tcPr>
            <w:tcW w:w="25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供配电装置运行情况</w:t>
            </w:r>
          </w:p>
        </w:tc>
        <w:tc>
          <w:tcPr>
            <w:tcW w:w="1558" w:type="dxa"/>
            <w:vMerge w:val="restart"/>
            <w:tcBorders>
              <w:top w:val="single" w:color="auto" w:sz="4" w:space="0"/>
              <w:left w:val="nil"/>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运行应正常，并符合设计要求和CJJ89的规定</w:t>
            </w: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restart"/>
            <w:tcBorders>
              <w:top w:val="single" w:color="auto" w:sz="4" w:space="0"/>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91" w:hRule="atLeast"/>
        </w:trPr>
        <w:tc>
          <w:tcPr>
            <w:tcW w:w="533" w:type="dxa"/>
            <w:vMerge w:val="continue"/>
            <w:tcBorders>
              <w:left w:val="single" w:color="auto" w:sz="4" w:space="0"/>
              <w:right w:val="single" w:color="auto" w:sz="4" w:space="0"/>
            </w:tcBorders>
            <w:vAlign w:val="center"/>
          </w:tcPr>
          <w:p>
            <w:pPr>
              <w:widowControl/>
              <w:ind w:left="210" w:leftChars="50" w:hanging="105" w:hangingChars="50"/>
              <w:jc w:val="left"/>
              <w:rPr>
                <w:rFonts w:ascii="宋体" w:hAnsi="宋体" w:cs="宋体"/>
                <w:kern w:val="0"/>
                <w:szCs w:val="21"/>
              </w:rPr>
            </w:pPr>
          </w:p>
        </w:tc>
        <w:tc>
          <w:tcPr>
            <w:tcW w:w="25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智能监控系统运行情况</w:t>
            </w:r>
          </w:p>
        </w:tc>
        <w:tc>
          <w:tcPr>
            <w:tcW w:w="1558" w:type="dxa"/>
            <w:vMerge w:val="continue"/>
            <w:tcBorders>
              <w:left w:val="nil"/>
              <w:right w:val="single" w:color="auto" w:sz="4" w:space="0"/>
            </w:tcBorders>
            <w:vAlign w:val="center"/>
          </w:tcPr>
          <w:p>
            <w:pPr>
              <w:widowControl/>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68"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nil"/>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架空线路</w:t>
            </w:r>
          </w:p>
        </w:tc>
        <w:tc>
          <w:tcPr>
            <w:tcW w:w="1558" w:type="dxa"/>
            <w:vMerge w:val="continue"/>
            <w:tcBorders>
              <w:left w:val="nil"/>
              <w:right w:val="single" w:color="auto" w:sz="4" w:space="0"/>
            </w:tcBorders>
            <w:vAlign w:val="center"/>
          </w:tcPr>
          <w:p>
            <w:pPr>
              <w:widowControl/>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89"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nil"/>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电缆线路</w:t>
            </w:r>
          </w:p>
        </w:tc>
        <w:tc>
          <w:tcPr>
            <w:tcW w:w="1558" w:type="dxa"/>
            <w:vMerge w:val="continue"/>
            <w:tcBorders>
              <w:left w:val="nil"/>
              <w:right w:val="single" w:color="auto" w:sz="4" w:space="0"/>
            </w:tcBorders>
            <w:vAlign w:val="center"/>
          </w:tcPr>
          <w:p>
            <w:pPr>
              <w:widowControl/>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nil"/>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接地接零安全保护</w:t>
            </w:r>
          </w:p>
        </w:tc>
        <w:tc>
          <w:tcPr>
            <w:tcW w:w="1558" w:type="dxa"/>
            <w:vMerge w:val="continue"/>
            <w:tcBorders>
              <w:left w:val="nil"/>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46"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灯杆灯具</w:t>
            </w:r>
          </w:p>
        </w:tc>
        <w:tc>
          <w:tcPr>
            <w:tcW w:w="1558" w:type="dxa"/>
            <w:vMerge w:val="continue"/>
            <w:tcBorders>
              <w:left w:val="nil"/>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942" w:hRule="atLeast"/>
        </w:trPr>
        <w:tc>
          <w:tcPr>
            <w:tcW w:w="53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节电率（改建项目）</w:t>
            </w:r>
          </w:p>
        </w:tc>
        <w:tc>
          <w:tcPr>
            <w:tcW w:w="1558" w:type="dxa"/>
            <w:vMerge w:val="continue"/>
            <w:tcBorders>
              <w:left w:val="nil"/>
              <w:bottom w:val="single" w:color="auto" w:sz="4" w:space="0"/>
              <w:right w:val="single" w:color="auto" w:sz="4" w:space="0"/>
            </w:tcBorders>
            <w:vAlign w:val="center"/>
          </w:tcPr>
          <w:p>
            <w:pPr>
              <w:widowControl/>
              <w:jc w:val="center"/>
              <w:rPr>
                <w:rFonts w:ascii="宋体" w:hAnsi="宋体" w:cs="宋体"/>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467" w:type="dxa"/>
            <w:vMerge w:val="continue"/>
            <w:tcBorders>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1649" w:hRule="atLeast"/>
        </w:trPr>
        <w:tc>
          <w:tcPr>
            <w:tcW w:w="5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验收结论</w:t>
            </w:r>
          </w:p>
        </w:tc>
        <w:tc>
          <w:tcPr>
            <w:tcW w:w="8125"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p>
            <w:pPr>
              <w:jc w:val="center"/>
              <w:rPr>
                <w:rFonts w:ascii="宋体" w:hAnsi="宋体" w:cs="宋体"/>
                <w:kern w:val="0"/>
                <w:szCs w:val="21"/>
              </w:rPr>
            </w:pPr>
          </w:p>
        </w:tc>
      </w:tr>
      <w:tr>
        <w:tblPrEx>
          <w:tblCellMar>
            <w:top w:w="0" w:type="dxa"/>
            <w:left w:w="108" w:type="dxa"/>
            <w:bottom w:w="0" w:type="dxa"/>
            <w:right w:w="108" w:type="dxa"/>
          </w:tblCellMar>
        </w:tblPrEx>
        <w:trPr>
          <w:trHeight w:val="331" w:hRule="atLeast"/>
        </w:trPr>
        <w:tc>
          <w:tcPr>
            <w:tcW w:w="533" w:type="dxa"/>
            <w:vMerge w:val="restart"/>
            <w:tcBorders>
              <w:top w:val="single" w:color="auto" w:sz="4" w:space="0"/>
              <w:left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验收单位</w:t>
            </w: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建设单位</w:t>
            </w:r>
          </w:p>
        </w:tc>
        <w:tc>
          <w:tcPr>
            <w:tcW w:w="5575" w:type="dxa"/>
            <w:gridSpan w:val="4"/>
            <w:vMerge w:val="restart"/>
            <w:tcBorders>
              <w:top w:val="single" w:color="auto" w:sz="4" w:space="0"/>
              <w:left w:val="nil"/>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r>
        <w:tblPrEx>
          <w:tblCellMar>
            <w:top w:w="0" w:type="dxa"/>
            <w:left w:w="108" w:type="dxa"/>
            <w:bottom w:w="0" w:type="dxa"/>
            <w:right w:w="108" w:type="dxa"/>
          </w:tblCellMar>
        </w:tblPrEx>
        <w:trPr>
          <w:trHeight w:val="331"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监理单位</w:t>
            </w:r>
          </w:p>
        </w:tc>
        <w:tc>
          <w:tcPr>
            <w:tcW w:w="5575" w:type="dxa"/>
            <w:gridSpan w:val="4"/>
            <w:vMerge w:val="continue"/>
            <w:tcBorders>
              <w:left w:val="nil"/>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r>
        <w:tblPrEx>
          <w:tblCellMar>
            <w:top w:w="0" w:type="dxa"/>
            <w:left w:w="108" w:type="dxa"/>
            <w:bottom w:w="0" w:type="dxa"/>
            <w:right w:w="108" w:type="dxa"/>
          </w:tblCellMar>
        </w:tblPrEx>
        <w:trPr>
          <w:trHeight w:val="331" w:hRule="atLeast"/>
        </w:trPr>
        <w:tc>
          <w:tcPr>
            <w:tcW w:w="533" w:type="dxa"/>
            <w:vMerge w:val="continue"/>
            <w:tcBorders>
              <w:left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施工单位</w:t>
            </w:r>
          </w:p>
        </w:tc>
        <w:tc>
          <w:tcPr>
            <w:tcW w:w="5575" w:type="dxa"/>
            <w:gridSpan w:val="4"/>
            <w:vMerge w:val="continue"/>
            <w:tcBorders>
              <w:left w:val="nil"/>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r>
        <w:tblPrEx>
          <w:tblCellMar>
            <w:top w:w="0" w:type="dxa"/>
            <w:left w:w="108" w:type="dxa"/>
            <w:bottom w:w="0" w:type="dxa"/>
            <w:right w:w="108" w:type="dxa"/>
          </w:tblCellMar>
        </w:tblPrEx>
        <w:trPr>
          <w:trHeight w:val="341" w:hRule="atLeast"/>
        </w:trPr>
        <w:tc>
          <w:tcPr>
            <w:tcW w:w="53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25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养护管理单位</w:t>
            </w:r>
          </w:p>
        </w:tc>
        <w:tc>
          <w:tcPr>
            <w:tcW w:w="5575" w:type="dxa"/>
            <w:gridSpan w:val="4"/>
            <w:vMerge w:val="continue"/>
            <w:tcBorders>
              <w:left w:val="nil"/>
              <w:bottom w:val="single" w:color="auto" w:sz="4" w:space="0"/>
              <w:right w:val="single" w:color="auto" w:sz="4" w:space="0"/>
            </w:tcBorders>
            <w:vAlign w:val="center"/>
          </w:tcPr>
          <w:p>
            <w:pPr>
              <w:widowControl/>
              <w:spacing w:line="280" w:lineRule="exact"/>
              <w:ind w:left="735" w:leftChars="350" w:firstLine="1365" w:firstLineChars="650"/>
              <w:rPr>
                <w:rFonts w:ascii="宋体" w:hAnsi="宋体" w:cs="宋体"/>
                <w:kern w:val="0"/>
                <w:szCs w:val="21"/>
              </w:rPr>
            </w:pPr>
          </w:p>
        </w:tc>
      </w:tr>
    </w:tbl>
    <w:p>
      <w:pPr>
        <w:spacing w:line="480" w:lineRule="auto"/>
        <w:jc w:val="left"/>
      </w:pPr>
    </w:p>
    <w:sectPr>
      <w:pgSz w:w="11907" w:h="16839"/>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ＣＳ">
    <w:altName w:val="宋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5130871"/>
    </w:sdtPr>
    <w:sdtEndPr>
      <w:rPr>
        <w:rFonts w:ascii="宋体" w:hAnsi="宋体" w:eastAsia="宋体"/>
        <w:sz w:val="21"/>
        <w:szCs w:val="21"/>
      </w:rPr>
    </w:sdtEndPr>
    <w:sdtContent>
      <w:sdt>
        <w:sdtPr>
          <w:id w:val="1728636285"/>
        </w:sdtPr>
        <w:sdtEndPr>
          <w:rPr>
            <w:rFonts w:ascii="宋体" w:hAnsi="宋体" w:eastAsia="宋体"/>
            <w:sz w:val="21"/>
            <w:szCs w:val="21"/>
          </w:rPr>
        </w:sdtEndPr>
        <w:sdtContent>
          <w:p>
            <w:pPr>
              <w:pStyle w:val="7"/>
              <w:jc w:val="center"/>
              <w:rPr>
                <w:rFonts w:ascii="宋体" w:hAnsi="宋体" w:eastAsia="宋体"/>
                <w:sz w:val="21"/>
                <w:szCs w:val="21"/>
              </w:rPr>
            </w:pPr>
            <w:r>
              <w:rPr>
                <w:rFonts w:ascii="宋体" w:hAnsi="宋体" w:eastAsia="宋体"/>
                <w:sz w:val="21"/>
                <w:szCs w:val="21"/>
                <w:lang w:val="zh-CN"/>
              </w:rPr>
              <w:t xml:space="preserve"> </w:t>
            </w:r>
            <w:r>
              <w:rPr>
                <w:rFonts w:ascii="宋体" w:hAnsi="宋体" w:eastAsia="宋体"/>
                <w:b/>
                <w:bCs/>
                <w:sz w:val="21"/>
                <w:szCs w:val="21"/>
              </w:rPr>
              <w:fldChar w:fldCharType="begin"/>
            </w:r>
            <w:r>
              <w:rPr>
                <w:rFonts w:ascii="宋体" w:hAnsi="宋体" w:eastAsia="宋体"/>
                <w:b/>
                <w:bCs/>
                <w:sz w:val="21"/>
                <w:szCs w:val="21"/>
              </w:rPr>
              <w:instrText xml:space="preserve">PAGE</w:instrText>
            </w:r>
            <w:r>
              <w:rPr>
                <w:rFonts w:ascii="宋体" w:hAnsi="宋体" w:eastAsia="宋体"/>
                <w:b/>
                <w:bCs/>
                <w:sz w:val="21"/>
                <w:szCs w:val="21"/>
              </w:rPr>
              <w:fldChar w:fldCharType="separate"/>
            </w:r>
            <w:r>
              <w:rPr>
                <w:rFonts w:ascii="宋体" w:hAnsi="宋体" w:eastAsia="宋体"/>
                <w:b/>
                <w:bCs/>
                <w:sz w:val="21"/>
                <w:szCs w:val="21"/>
              </w:rPr>
              <w:t>11</w:t>
            </w:r>
            <w:r>
              <w:rPr>
                <w:rFonts w:ascii="宋体" w:hAnsi="宋体" w:eastAsia="宋体"/>
                <w:b/>
                <w:bCs/>
                <w:sz w:val="21"/>
                <w:szCs w:val="21"/>
              </w:rPr>
              <w:fldChar w:fldCharType="end"/>
            </w:r>
            <w:r>
              <w:rPr>
                <w:rFonts w:ascii="宋体" w:hAnsi="宋体" w:eastAsia="宋体"/>
                <w:sz w:val="21"/>
                <w:szCs w:val="21"/>
                <w:lang w:val="zh-CN"/>
              </w:rPr>
              <w:t xml:space="preserve"> / </w:t>
            </w:r>
            <w:r>
              <w:rPr>
                <w:rFonts w:ascii="宋体" w:hAnsi="宋体" w:eastAsia="宋体"/>
                <w:b/>
                <w:bCs/>
                <w:sz w:val="21"/>
                <w:szCs w:val="21"/>
              </w:rPr>
              <w:fldChar w:fldCharType="begin"/>
            </w:r>
            <w:r>
              <w:rPr>
                <w:rFonts w:ascii="宋体" w:hAnsi="宋体" w:eastAsia="宋体"/>
                <w:b/>
                <w:bCs/>
                <w:sz w:val="21"/>
                <w:szCs w:val="21"/>
              </w:rPr>
              <w:instrText xml:space="preserve">NUMPAGES</w:instrText>
            </w:r>
            <w:r>
              <w:rPr>
                <w:rFonts w:ascii="宋体" w:hAnsi="宋体" w:eastAsia="宋体"/>
                <w:b/>
                <w:bCs/>
                <w:sz w:val="21"/>
                <w:szCs w:val="21"/>
              </w:rPr>
              <w:fldChar w:fldCharType="separate"/>
            </w:r>
            <w:r>
              <w:rPr>
                <w:rFonts w:ascii="宋体" w:hAnsi="宋体" w:eastAsia="宋体"/>
                <w:b/>
                <w:bCs/>
                <w:sz w:val="21"/>
                <w:szCs w:val="21"/>
              </w:rPr>
              <w:t>11</w:t>
            </w:r>
            <w:r>
              <w:rPr>
                <w:rFonts w:ascii="宋体" w:hAnsi="宋体" w:eastAsia="宋体"/>
                <w:b/>
                <w:bCs/>
                <w:sz w:val="21"/>
                <w:szCs w:val="21"/>
              </w:rPr>
              <w:fldChar w:fldCharType="end"/>
            </w:r>
          </w:p>
        </w:sdtContent>
      </w:sdt>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5"/>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D"/>
    <w:multiLevelType w:val="singleLevel"/>
    <w:tmpl w:val="0000000D"/>
    <w:lvl w:ilvl="0" w:tentative="0">
      <w:start w:val="6"/>
      <w:numFmt w:val="decimal"/>
      <w:suff w:val="nothing"/>
      <w:lvlText w:val="%1、"/>
      <w:lvlJc w:val="left"/>
    </w:lvl>
  </w:abstractNum>
  <w:abstractNum w:abstractNumId="2">
    <w:nsid w:val="00097734"/>
    <w:multiLevelType w:val="multilevel"/>
    <w:tmpl w:val="00097734"/>
    <w:lvl w:ilvl="0" w:tentative="0">
      <w:start w:val="1"/>
      <w:numFmt w:val="decimal"/>
      <w:lvlText w:val="%1"/>
      <w:lvlJc w:val="left"/>
      <w:pPr>
        <w:ind w:left="420" w:hanging="420"/>
      </w:pPr>
      <w:rPr>
        <w:rFonts w:hint="default" w:ascii="宋体" w:hAnsi="宋体" w:eastAsia="宋体"/>
      </w:rPr>
    </w:lvl>
    <w:lvl w:ilvl="1" w:tentative="0">
      <w:start w:val="1"/>
      <w:numFmt w:val="decimal"/>
      <w:isLgl/>
      <w:lvlText w:val="%1.%2"/>
      <w:lvlJc w:val="left"/>
      <w:pPr>
        <w:tabs>
          <w:tab w:val="left" w:pos="680"/>
        </w:tabs>
        <w:ind w:left="0" w:firstLine="0"/>
      </w:pPr>
      <w:rPr>
        <w:rFonts w:hint="default" w:ascii="宋体" w:hAnsi="宋体" w:eastAsia="宋体"/>
      </w:rPr>
    </w:lvl>
    <w:lvl w:ilvl="2" w:tentative="0">
      <w:start w:val="1"/>
      <w:numFmt w:val="decimal"/>
      <w:isLgl/>
      <w:lvlText w:val="%1.%2.%3"/>
      <w:lvlJc w:val="left"/>
      <w:pPr>
        <w:tabs>
          <w:tab w:val="left" w:pos="907"/>
        </w:tabs>
        <w:ind w:left="720" w:hanging="720"/>
      </w:pPr>
      <w:rPr>
        <w:rFonts w:hint="default" w:ascii="宋体" w:hAnsi="宋体" w:eastAsia="宋体"/>
        <w:b w:val="0"/>
        <w:sz w:val="21"/>
        <w:szCs w:val="21"/>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3">
    <w:nsid w:val="021C0DA7"/>
    <w:multiLevelType w:val="multilevel"/>
    <w:tmpl w:val="021C0DA7"/>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0239719A"/>
    <w:multiLevelType w:val="multilevel"/>
    <w:tmpl w:val="0239719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8EA1D8C"/>
    <w:multiLevelType w:val="multilevel"/>
    <w:tmpl w:val="08EA1D8C"/>
    <w:lvl w:ilvl="0" w:tentative="0">
      <w:start w:val="1"/>
      <w:numFmt w:val="decimal"/>
      <w:suff w:val="nothing"/>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0AB73C19"/>
    <w:multiLevelType w:val="multilevel"/>
    <w:tmpl w:val="0AB73C19"/>
    <w:lvl w:ilvl="0" w:tentative="0">
      <w:start w:val="5"/>
      <w:numFmt w:val="bullet"/>
      <w:lvlText w:val="□"/>
      <w:lvlJc w:val="left"/>
      <w:pPr>
        <w:ind w:left="360" w:hanging="360"/>
      </w:pPr>
      <w:rPr>
        <w:rFonts w:hint="eastAsia" w:ascii="仿宋ＣＳ" w:hAnsi="Times New Roman" w:eastAsia="仿宋Ｃ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0FB411C5"/>
    <w:multiLevelType w:val="multilevel"/>
    <w:tmpl w:val="0FB411C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81041C7"/>
    <w:multiLevelType w:val="multilevel"/>
    <w:tmpl w:val="181041C7"/>
    <w:lvl w:ilvl="0" w:tentative="0">
      <w:start w:val="1"/>
      <w:numFmt w:val="decimal"/>
      <w:suff w:val="nothing"/>
      <w:lvlText w:val="%1、"/>
      <w:lvlJc w:val="left"/>
      <w:pPr>
        <w:ind w:left="0" w:firstLine="560"/>
      </w:pPr>
      <w:rPr>
        <w:rFonts w:hint="default"/>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9">
    <w:nsid w:val="1AC70264"/>
    <w:multiLevelType w:val="multilevel"/>
    <w:tmpl w:val="1AC70264"/>
    <w:lvl w:ilvl="0" w:tentative="0">
      <w:start w:val="5"/>
      <w:numFmt w:val="bullet"/>
      <w:lvlText w:val="□"/>
      <w:lvlJc w:val="left"/>
      <w:pPr>
        <w:ind w:left="360" w:hanging="360"/>
      </w:pPr>
      <w:rPr>
        <w:rFonts w:hint="eastAsia" w:ascii="仿宋ＣＳ" w:hAnsi="Times New Roman" w:eastAsia="仿宋Ｃ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1F31592B"/>
    <w:multiLevelType w:val="multilevel"/>
    <w:tmpl w:val="1F31592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C397666"/>
    <w:multiLevelType w:val="multilevel"/>
    <w:tmpl w:val="4C39766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F8C0719"/>
    <w:multiLevelType w:val="multilevel"/>
    <w:tmpl w:val="4F8C0719"/>
    <w:lvl w:ilvl="0" w:tentative="0">
      <w:start w:val="1"/>
      <w:numFmt w:val="decimal"/>
      <w:suff w:val="nothing"/>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3">
    <w:nsid w:val="53AF302C"/>
    <w:multiLevelType w:val="multilevel"/>
    <w:tmpl w:val="53AF302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C1B533F"/>
    <w:multiLevelType w:val="multilevel"/>
    <w:tmpl w:val="5C1B533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C421833"/>
    <w:multiLevelType w:val="multilevel"/>
    <w:tmpl w:val="5C42183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D7F1F6D"/>
    <w:multiLevelType w:val="multilevel"/>
    <w:tmpl w:val="5D7F1F6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1FB21D7"/>
    <w:multiLevelType w:val="multilevel"/>
    <w:tmpl w:val="61FB21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2F81213"/>
    <w:multiLevelType w:val="multilevel"/>
    <w:tmpl w:val="62F81213"/>
    <w:lvl w:ilvl="0" w:tentative="0">
      <w:start w:val="1"/>
      <w:numFmt w:val="decimal"/>
      <w:suff w:val="nothing"/>
      <w:lvlText w:val="%1"/>
      <w:lvlJc w:val="left"/>
      <w:pPr>
        <w:ind w:left="141"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6184CF0"/>
    <w:multiLevelType w:val="multilevel"/>
    <w:tmpl w:val="76184CF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9"/>
  </w:num>
  <w:num w:numId="5">
    <w:abstractNumId w:val="6"/>
  </w:num>
  <w:num w:numId="6">
    <w:abstractNumId w:val="18"/>
  </w:num>
  <w:num w:numId="7">
    <w:abstractNumId w:val="7"/>
  </w:num>
  <w:num w:numId="8">
    <w:abstractNumId w:val="17"/>
  </w:num>
  <w:num w:numId="9">
    <w:abstractNumId w:val="13"/>
  </w:num>
  <w:num w:numId="10">
    <w:abstractNumId w:val="14"/>
  </w:num>
  <w:num w:numId="11">
    <w:abstractNumId w:val="15"/>
  </w:num>
  <w:num w:numId="12">
    <w:abstractNumId w:val="10"/>
  </w:num>
  <w:num w:numId="13">
    <w:abstractNumId w:val="11"/>
  </w:num>
  <w:num w:numId="14">
    <w:abstractNumId w:val="4"/>
  </w:num>
  <w:num w:numId="15">
    <w:abstractNumId w:val="19"/>
  </w:num>
  <w:num w:numId="16">
    <w:abstractNumId w:val="16"/>
  </w:num>
  <w:num w:numId="17">
    <w:abstractNumId w:val="3"/>
  </w:num>
  <w:num w:numId="18">
    <w:abstractNumId w:val="8"/>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5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kOGU2MWEyNjMwMDE2ZTE3M2VhM2Y4OGVhMDE0OTIifQ=="/>
  </w:docVars>
  <w:rsids>
    <w:rsidRoot w:val="00BA088A"/>
    <w:rsid w:val="0000435A"/>
    <w:rsid w:val="000233FA"/>
    <w:rsid w:val="000311C5"/>
    <w:rsid w:val="00041289"/>
    <w:rsid w:val="0007523D"/>
    <w:rsid w:val="00076AC9"/>
    <w:rsid w:val="000904AB"/>
    <w:rsid w:val="000A053F"/>
    <w:rsid w:val="000C5BAB"/>
    <w:rsid w:val="001030F0"/>
    <w:rsid w:val="001032B2"/>
    <w:rsid w:val="00110B74"/>
    <w:rsid w:val="0012410C"/>
    <w:rsid w:val="00125550"/>
    <w:rsid w:val="00126A50"/>
    <w:rsid w:val="00153BE9"/>
    <w:rsid w:val="001623AB"/>
    <w:rsid w:val="00173673"/>
    <w:rsid w:val="00176B81"/>
    <w:rsid w:val="00187549"/>
    <w:rsid w:val="001A09B9"/>
    <w:rsid w:val="001A2AD9"/>
    <w:rsid w:val="001A7482"/>
    <w:rsid w:val="001A7EAB"/>
    <w:rsid w:val="001C3A94"/>
    <w:rsid w:val="001D10B7"/>
    <w:rsid w:val="001D2A8B"/>
    <w:rsid w:val="001F04A9"/>
    <w:rsid w:val="001F4EDA"/>
    <w:rsid w:val="00200180"/>
    <w:rsid w:val="0020575F"/>
    <w:rsid w:val="00206D97"/>
    <w:rsid w:val="00224DD2"/>
    <w:rsid w:val="00246ACC"/>
    <w:rsid w:val="00260BF4"/>
    <w:rsid w:val="0026471A"/>
    <w:rsid w:val="00266114"/>
    <w:rsid w:val="00271A74"/>
    <w:rsid w:val="00295FF8"/>
    <w:rsid w:val="002A64E2"/>
    <w:rsid w:val="002A74CE"/>
    <w:rsid w:val="002A7B3A"/>
    <w:rsid w:val="002B1860"/>
    <w:rsid w:val="002B23EA"/>
    <w:rsid w:val="002B247C"/>
    <w:rsid w:val="002C4490"/>
    <w:rsid w:val="002E7E62"/>
    <w:rsid w:val="002F377A"/>
    <w:rsid w:val="003125D1"/>
    <w:rsid w:val="003270BB"/>
    <w:rsid w:val="003339A0"/>
    <w:rsid w:val="00340962"/>
    <w:rsid w:val="00341170"/>
    <w:rsid w:val="00352F11"/>
    <w:rsid w:val="003677CE"/>
    <w:rsid w:val="00372180"/>
    <w:rsid w:val="00386639"/>
    <w:rsid w:val="003C7677"/>
    <w:rsid w:val="003D03B1"/>
    <w:rsid w:val="003D06DD"/>
    <w:rsid w:val="003E29FB"/>
    <w:rsid w:val="003F0AE2"/>
    <w:rsid w:val="003F35A3"/>
    <w:rsid w:val="003F3CE5"/>
    <w:rsid w:val="003F3F3B"/>
    <w:rsid w:val="003F720A"/>
    <w:rsid w:val="004014DA"/>
    <w:rsid w:val="0040229A"/>
    <w:rsid w:val="004078BF"/>
    <w:rsid w:val="00411B60"/>
    <w:rsid w:val="00427B43"/>
    <w:rsid w:val="004429F5"/>
    <w:rsid w:val="00447FBF"/>
    <w:rsid w:val="00455BAD"/>
    <w:rsid w:val="00457C04"/>
    <w:rsid w:val="00481656"/>
    <w:rsid w:val="00493A4B"/>
    <w:rsid w:val="00497D75"/>
    <w:rsid w:val="004A0DBD"/>
    <w:rsid w:val="004A2287"/>
    <w:rsid w:val="004B0B49"/>
    <w:rsid w:val="004B1614"/>
    <w:rsid w:val="004B3911"/>
    <w:rsid w:val="004E76A9"/>
    <w:rsid w:val="00500BA4"/>
    <w:rsid w:val="00520AD9"/>
    <w:rsid w:val="005347DF"/>
    <w:rsid w:val="005407B8"/>
    <w:rsid w:val="00557355"/>
    <w:rsid w:val="00567F15"/>
    <w:rsid w:val="005815F9"/>
    <w:rsid w:val="00597BE3"/>
    <w:rsid w:val="005B356B"/>
    <w:rsid w:val="005C4906"/>
    <w:rsid w:val="005E3EFD"/>
    <w:rsid w:val="005F05DB"/>
    <w:rsid w:val="005F4722"/>
    <w:rsid w:val="005F4885"/>
    <w:rsid w:val="005F5070"/>
    <w:rsid w:val="005F6434"/>
    <w:rsid w:val="0062277A"/>
    <w:rsid w:val="00627462"/>
    <w:rsid w:val="006372A0"/>
    <w:rsid w:val="00641258"/>
    <w:rsid w:val="00647CDD"/>
    <w:rsid w:val="00662F3F"/>
    <w:rsid w:val="00665282"/>
    <w:rsid w:val="00666190"/>
    <w:rsid w:val="0067739C"/>
    <w:rsid w:val="00693BC7"/>
    <w:rsid w:val="006A6363"/>
    <w:rsid w:val="006C34AE"/>
    <w:rsid w:val="006C62C6"/>
    <w:rsid w:val="006D4127"/>
    <w:rsid w:val="006D4EDD"/>
    <w:rsid w:val="006D7F09"/>
    <w:rsid w:val="006E5181"/>
    <w:rsid w:val="006E6E63"/>
    <w:rsid w:val="00704F19"/>
    <w:rsid w:val="00705C80"/>
    <w:rsid w:val="00706260"/>
    <w:rsid w:val="00710490"/>
    <w:rsid w:val="007160BC"/>
    <w:rsid w:val="00724E9F"/>
    <w:rsid w:val="00725A64"/>
    <w:rsid w:val="00730818"/>
    <w:rsid w:val="00735957"/>
    <w:rsid w:val="00741893"/>
    <w:rsid w:val="00744FFC"/>
    <w:rsid w:val="00761FE7"/>
    <w:rsid w:val="00772F2B"/>
    <w:rsid w:val="00776E3C"/>
    <w:rsid w:val="007849AA"/>
    <w:rsid w:val="007858CF"/>
    <w:rsid w:val="007B6C43"/>
    <w:rsid w:val="007D0D4F"/>
    <w:rsid w:val="0080508C"/>
    <w:rsid w:val="00821978"/>
    <w:rsid w:val="00830ED5"/>
    <w:rsid w:val="00852DBE"/>
    <w:rsid w:val="00865C8A"/>
    <w:rsid w:val="0087458A"/>
    <w:rsid w:val="0089255D"/>
    <w:rsid w:val="008A6C1A"/>
    <w:rsid w:val="008A779C"/>
    <w:rsid w:val="008D21B1"/>
    <w:rsid w:val="008D32EE"/>
    <w:rsid w:val="008D6475"/>
    <w:rsid w:val="008F12FA"/>
    <w:rsid w:val="009201D6"/>
    <w:rsid w:val="009211D9"/>
    <w:rsid w:val="009406F5"/>
    <w:rsid w:val="009553B1"/>
    <w:rsid w:val="009557B6"/>
    <w:rsid w:val="0095743F"/>
    <w:rsid w:val="00971922"/>
    <w:rsid w:val="009723A4"/>
    <w:rsid w:val="00973B8A"/>
    <w:rsid w:val="009934E1"/>
    <w:rsid w:val="009A3A40"/>
    <w:rsid w:val="009C4B9E"/>
    <w:rsid w:val="009E1E7A"/>
    <w:rsid w:val="009E1E7F"/>
    <w:rsid w:val="00A0575B"/>
    <w:rsid w:val="00A24C57"/>
    <w:rsid w:val="00A26210"/>
    <w:rsid w:val="00A572AE"/>
    <w:rsid w:val="00A63803"/>
    <w:rsid w:val="00A7070A"/>
    <w:rsid w:val="00A71A54"/>
    <w:rsid w:val="00A83929"/>
    <w:rsid w:val="00A90A8C"/>
    <w:rsid w:val="00AA11FD"/>
    <w:rsid w:val="00AA2439"/>
    <w:rsid w:val="00AA45B1"/>
    <w:rsid w:val="00AB43B8"/>
    <w:rsid w:val="00AC10DD"/>
    <w:rsid w:val="00AC2255"/>
    <w:rsid w:val="00B049CD"/>
    <w:rsid w:val="00B04D19"/>
    <w:rsid w:val="00B071F0"/>
    <w:rsid w:val="00B107C8"/>
    <w:rsid w:val="00B225FF"/>
    <w:rsid w:val="00B342C0"/>
    <w:rsid w:val="00B36E86"/>
    <w:rsid w:val="00B4304E"/>
    <w:rsid w:val="00B62929"/>
    <w:rsid w:val="00B6407F"/>
    <w:rsid w:val="00B70B90"/>
    <w:rsid w:val="00B75759"/>
    <w:rsid w:val="00B77325"/>
    <w:rsid w:val="00B94D9C"/>
    <w:rsid w:val="00B96334"/>
    <w:rsid w:val="00BA088A"/>
    <w:rsid w:val="00BB62CE"/>
    <w:rsid w:val="00BC3301"/>
    <w:rsid w:val="00BD45CA"/>
    <w:rsid w:val="00BF4162"/>
    <w:rsid w:val="00C0236E"/>
    <w:rsid w:val="00C83622"/>
    <w:rsid w:val="00C96DFF"/>
    <w:rsid w:val="00CC51F5"/>
    <w:rsid w:val="00CC5EF2"/>
    <w:rsid w:val="00CF7F31"/>
    <w:rsid w:val="00D55EB6"/>
    <w:rsid w:val="00D7654D"/>
    <w:rsid w:val="00D83B8E"/>
    <w:rsid w:val="00D966F7"/>
    <w:rsid w:val="00DA23B7"/>
    <w:rsid w:val="00DA6963"/>
    <w:rsid w:val="00DA7BF2"/>
    <w:rsid w:val="00DB04F2"/>
    <w:rsid w:val="00DC3860"/>
    <w:rsid w:val="00DC5AE6"/>
    <w:rsid w:val="00DD425F"/>
    <w:rsid w:val="00DE1B90"/>
    <w:rsid w:val="00DF1AFB"/>
    <w:rsid w:val="00DF1FB9"/>
    <w:rsid w:val="00DF2471"/>
    <w:rsid w:val="00DF2F26"/>
    <w:rsid w:val="00E00CDF"/>
    <w:rsid w:val="00E057D6"/>
    <w:rsid w:val="00E1230B"/>
    <w:rsid w:val="00E15A45"/>
    <w:rsid w:val="00E248B6"/>
    <w:rsid w:val="00E40DA8"/>
    <w:rsid w:val="00E86644"/>
    <w:rsid w:val="00E92824"/>
    <w:rsid w:val="00E935C3"/>
    <w:rsid w:val="00E96DE7"/>
    <w:rsid w:val="00EA08CD"/>
    <w:rsid w:val="00EB3EF9"/>
    <w:rsid w:val="00EC51EE"/>
    <w:rsid w:val="00ED6B4D"/>
    <w:rsid w:val="00EE3C1E"/>
    <w:rsid w:val="00EF44D7"/>
    <w:rsid w:val="00F05299"/>
    <w:rsid w:val="00F23198"/>
    <w:rsid w:val="00F3044E"/>
    <w:rsid w:val="00F6642C"/>
    <w:rsid w:val="00F7370C"/>
    <w:rsid w:val="00F81D14"/>
    <w:rsid w:val="00F8693B"/>
    <w:rsid w:val="00FB5301"/>
    <w:rsid w:val="00FC473F"/>
    <w:rsid w:val="00FD0453"/>
    <w:rsid w:val="00FF3061"/>
    <w:rsid w:val="00FF6CC0"/>
    <w:rsid w:val="02A11DC4"/>
    <w:rsid w:val="034E1A2C"/>
    <w:rsid w:val="05613D22"/>
    <w:rsid w:val="137365A2"/>
    <w:rsid w:val="1A3C5385"/>
    <w:rsid w:val="1AEA387D"/>
    <w:rsid w:val="1BD80B03"/>
    <w:rsid w:val="233B252E"/>
    <w:rsid w:val="24F05AAC"/>
    <w:rsid w:val="2CB11427"/>
    <w:rsid w:val="34312CD5"/>
    <w:rsid w:val="35C14E0B"/>
    <w:rsid w:val="406E75F4"/>
    <w:rsid w:val="41CC5878"/>
    <w:rsid w:val="42695675"/>
    <w:rsid w:val="4D1D7FCB"/>
    <w:rsid w:val="50A41A98"/>
    <w:rsid w:val="58B71422"/>
    <w:rsid w:val="5A794B4C"/>
    <w:rsid w:val="5AAB52C8"/>
    <w:rsid w:val="5B93616C"/>
    <w:rsid w:val="5BB93852"/>
    <w:rsid w:val="74A42A54"/>
    <w:rsid w:val="77391A4E"/>
    <w:rsid w:val="7A891D08"/>
    <w:rsid w:val="7DE7253D"/>
    <w:rsid w:val="7EA0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6"/>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9"/>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字符"/>
    <w:basedOn w:val="12"/>
    <w:link w:val="2"/>
    <w:qFormat/>
    <w:uiPriority w:val="9"/>
    <w:rPr>
      <w:b/>
      <w:bCs/>
      <w:kern w:val="44"/>
      <w:sz w:val="44"/>
      <w:szCs w:val="44"/>
    </w:rPr>
  </w:style>
  <w:style w:type="paragraph" w:styleId="14">
    <w:name w:val="List Paragraph"/>
    <w:basedOn w:val="1"/>
    <w:qFormat/>
    <w:uiPriority w:val="34"/>
    <w:pPr>
      <w:ind w:firstLine="420" w:firstLineChars="200"/>
    </w:pPr>
  </w:style>
  <w:style w:type="character" w:customStyle="1" w:styleId="15">
    <w:name w:val="标题 2 字符"/>
    <w:basedOn w:val="12"/>
    <w:link w:val="3"/>
    <w:qFormat/>
    <w:uiPriority w:val="9"/>
    <w:rPr>
      <w:rFonts w:asciiTheme="majorHAnsi" w:hAnsiTheme="majorHAnsi" w:eastAsiaTheme="majorEastAsia" w:cstheme="majorBidi"/>
      <w:b/>
      <w:bCs/>
      <w:sz w:val="32"/>
      <w:szCs w:val="32"/>
    </w:rPr>
  </w:style>
  <w:style w:type="character" w:customStyle="1" w:styleId="16">
    <w:name w:val="标题 3 字符"/>
    <w:basedOn w:val="12"/>
    <w:link w:val="4"/>
    <w:qFormat/>
    <w:uiPriority w:val="9"/>
    <w:rPr>
      <w:b/>
      <w:bCs/>
      <w:sz w:val="32"/>
      <w:szCs w:val="32"/>
    </w:rPr>
  </w:style>
  <w:style w:type="character" w:customStyle="1" w:styleId="17">
    <w:name w:val="页眉 字符"/>
    <w:basedOn w:val="12"/>
    <w:link w:val="8"/>
    <w:qFormat/>
    <w:uiPriority w:val="99"/>
    <w:rPr>
      <w:sz w:val="18"/>
      <w:szCs w:val="18"/>
    </w:rPr>
  </w:style>
  <w:style w:type="character" w:customStyle="1" w:styleId="18">
    <w:name w:val="页脚 字符"/>
    <w:basedOn w:val="12"/>
    <w:link w:val="7"/>
    <w:qFormat/>
    <w:uiPriority w:val="99"/>
    <w:rPr>
      <w:sz w:val="18"/>
      <w:szCs w:val="18"/>
    </w:rPr>
  </w:style>
  <w:style w:type="character" w:customStyle="1" w:styleId="19">
    <w:name w:val="日期 字符"/>
    <w:basedOn w:val="12"/>
    <w:link w:val="5"/>
    <w:semiHidden/>
    <w:qFormat/>
    <w:uiPriority w:val="99"/>
  </w:style>
  <w:style w:type="character" w:customStyle="1" w:styleId="20">
    <w:name w:val="批注框文本 字符"/>
    <w:basedOn w:val="12"/>
    <w:link w:val="6"/>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82927-64FA-4D32-93BC-080734D9B966}">
  <ds:schemaRefs/>
</ds:datastoreItem>
</file>

<file path=docProps/app.xml><?xml version="1.0" encoding="utf-8"?>
<Properties xmlns="http://schemas.openxmlformats.org/officeDocument/2006/extended-properties" xmlns:vt="http://schemas.openxmlformats.org/officeDocument/2006/docPropsVTypes">
  <Template>Normal</Template>
  <Company>NTLD</Company>
  <Pages>11</Pages>
  <Words>5042</Words>
  <Characters>5463</Characters>
  <Lines>10</Lines>
  <Paragraphs>12</Paragraphs>
  <TotalTime>2</TotalTime>
  <ScaleCrop>false</ScaleCrop>
  <LinksUpToDate>false</LinksUpToDate>
  <CharactersWithSpaces>5761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2015-03-05T01:57:00Z</dcterms:created>
  <dc:creator>G.O.PC</dc:creator>
  <cp:lastModifiedBy>Molly</cp:lastModifiedBy>
  <cp:lastPrinted>2021-08-24T03:07:00Z</cp:lastPrinted>
  <dcterms:modified xsi:type="dcterms:W3CDTF">2023-05-08T06:22:28Z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953CFFC3E8BF4BCAB42F0132A5ECA2F6</vt:lpwstr>
  </property>
</Properties>
</file>